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46" w:type="dxa"/>
        <w:tblLayout w:type="fixed"/>
        <w:tblLook w:val="0000"/>
      </w:tblPr>
      <w:tblGrid>
        <w:gridCol w:w="4428"/>
        <w:gridCol w:w="1506"/>
        <w:gridCol w:w="4556"/>
      </w:tblGrid>
      <w:tr w:rsidR="00A640D6" w:rsidRPr="00D62212" w:rsidTr="00CB5FBA">
        <w:trPr>
          <w:cantSplit/>
        </w:trPr>
        <w:tc>
          <w:tcPr>
            <w:tcW w:w="4428" w:type="dxa"/>
          </w:tcPr>
          <w:p w:rsidR="00A640D6" w:rsidRDefault="00A640D6" w:rsidP="008860EB">
            <w:pPr>
              <w:ind w:left="360" w:hanging="36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A640D6" w:rsidRDefault="00A640D6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A640D6" w:rsidRDefault="00A640D6" w:rsidP="00886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A640D6" w:rsidRDefault="00A640D6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A640D6" w:rsidRDefault="00A640D6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ТЕ</w:t>
            </w:r>
          </w:p>
          <w:p w:rsidR="00A640D6" w:rsidRDefault="00A640D6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A640D6" w:rsidRDefault="00A640D6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A640D6" w:rsidRPr="00CA7078" w:rsidRDefault="00A640D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A640D6" w:rsidRDefault="004666E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0482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A640D6" w:rsidRDefault="00A640D6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A640D6" w:rsidRDefault="00A640D6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A640D6" w:rsidRDefault="00A640D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A640D6" w:rsidRDefault="00A640D6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A640D6" w:rsidRDefault="00A640D6" w:rsidP="00B936DF">
            <w:pPr>
              <w:rPr>
                <w:sz w:val="4"/>
                <w:szCs w:val="4"/>
              </w:rPr>
            </w:pPr>
          </w:p>
          <w:p w:rsidR="00A640D6" w:rsidRPr="00D62212" w:rsidRDefault="00A640D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A640D6" w:rsidTr="00CB5FBA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A640D6" w:rsidRPr="00D62212" w:rsidRDefault="00A640D6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A640D6" w:rsidRDefault="00A640D6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A640D6" w:rsidRDefault="00A640D6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0D6" w:rsidRDefault="00A640D6" w:rsidP="008860EB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A640D6" w:rsidRDefault="00A640D6" w:rsidP="008860EB">
      <w:pPr>
        <w:jc w:val="both"/>
        <w:rPr>
          <w:rFonts w:ascii="Arial New Bash" w:hAnsi="Arial New Bash" w:cs="Arial New Bash"/>
        </w:rPr>
      </w:pPr>
    </w:p>
    <w:p w:rsidR="00A640D6" w:rsidRPr="008860EB" w:rsidRDefault="00A640D6" w:rsidP="008860EB">
      <w:pPr>
        <w:jc w:val="both"/>
        <w:rPr>
          <w:rFonts w:ascii="Arial New Bash" w:hAnsi="Arial New Bash" w:cs="Arial New Bash"/>
        </w:rPr>
      </w:pPr>
      <w:r>
        <w:t xml:space="preserve">       20   апрель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№71                              20  апреля    2017 г.</w:t>
      </w:r>
    </w:p>
    <w:p w:rsidR="00A640D6" w:rsidRPr="00B93EFF" w:rsidRDefault="00A640D6" w:rsidP="00387178">
      <w:pPr>
        <w:tabs>
          <w:tab w:val="left" w:pos="5760"/>
        </w:tabs>
        <w:jc w:val="center"/>
      </w:pPr>
    </w:p>
    <w:p w:rsidR="00A640D6" w:rsidRDefault="00A640D6" w:rsidP="00A2534B">
      <w:pPr>
        <w:tabs>
          <w:tab w:val="left" w:pos="5760"/>
        </w:tabs>
        <w:spacing w:line="360" w:lineRule="auto"/>
        <w:jc w:val="center"/>
        <w:rPr>
          <w:color w:val="000000"/>
        </w:rPr>
      </w:pPr>
      <w:r w:rsidRPr="00A2534B">
        <w:rPr>
          <w:color w:val="000000"/>
        </w:rPr>
        <w:t xml:space="preserve">      О подготовке и проведении  праздничных мероприятий, посвященных  72-й  годовщине победы в Великой Отечественной войне </w:t>
      </w:r>
    </w:p>
    <w:p w:rsidR="00A640D6" w:rsidRPr="00A2534B" w:rsidRDefault="00A640D6" w:rsidP="00A2534B">
      <w:pPr>
        <w:tabs>
          <w:tab w:val="left" w:pos="5760"/>
        </w:tabs>
        <w:spacing w:line="360" w:lineRule="auto"/>
        <w:jc w:val="center"/>
      </w:pPr>
      <w:r w:rsidRPr="00A2534B">
        <w:rPr>
          <w:color w:val="000000"/>
        </w:rPr>
        <w:t>1941-1945 годов</w:t>
      </w:r>
      <w:r w:rsidRPr="00A2534B">
        <w:t xml:space="preserve">   </w:t>
      </w:r>
    </w:p>
    <w:p w:rsidR="00A640D6" w:rsidRPr="00A2534B" w:rsidRDefault="00A640D6" w:rsidP="00563FA0">
      <w:pPr>
        <w:jc w:val="center"/>
      </w:pPr>
    </w:p>
    <w:p w:rsidR="00A640D6" w:rsidRDefault="00A640D6" w:rsidP="00563FA0">
      <w:pPr>
        <w:spacing w:line="360" w:lineRule="auto"/>
        <w:ind w:firstLine="567"/>
        <w:jc w:val="both"/>
      </w:pPr>
      <w:r>
        <w:t>В  ознаменовании  72-й  годовщины  Победы в</w:t>
      </w:r>
      <w:r w:rsidRPr="00A2534B">
        <w:rPr>
          <w:color w:val="000000"/>
        </w:rPr>
        <w:t xml:space="preserve"> Великой Отечественной войне 1941-1945 годов</w:t>
      </w:r>
      <w:r>
        <w:rPr>
          <w:color w:val="000000"/>
        </w:rPr>
        <w:t xml:space="preserve">, </w:t>
      </w:r>
      <w:r>
        <w:t>Администрация сельского поселения Чекмагушевский сельсовет муниципального района Чекмагушевский район Республики Башкортостан постановляет:</w:t>
      </w:r>
    </w:p>
    <w:p w:rsidR="00A640D6" w:rsidRDefault="00A640D6" w:rsidP="00563FA0">
      <w:pPr>
        <w:spacing w:line="360" w:lineRule="auto"/>
        <w:ind w:firstLine="567"/>
        <w:jc w:val="both"/>
      </w:pPr>
      <w:r>
        <w:t xml:space="preserve">1. Утвердить план мероприятий  по  подготовке  и  проведению  праздничных  мероприятий, </w:t>
      </w:r>
      <w:r w:rsidRPr="00A2534B">
        <w:rPr>
          <w:color w:val="000000"/>
        </w:rPr>
        <w:t>посвященных  72-й  годовщине победы в Великой Отечественной войне 1941-1945 годов</w:t>
      </w:r>
      <w:r>
        <w:t xml:space="preserve"> (приложение прилагается). </w:t>
      </w:r>
    </w:p>
    <w:p w:rsidR="00A640D6" w:rsidRDefault="00A640D6" w:rsidP="00563FA0">
      <w:pPr>
        <w:spacing w:line="360" w:lineRule="auto"/>
        <w:ind w:firstLine="567"/>
        <w:jc w:val="both"/>
      </w:pPr>
      <w:r>
        <w:t xml:space="preserve"> 2. Контроль за выполнением настоящего постановления возложить на помощника главы Администрации сельского поселения  Чекмагушевский сельсовет Ситдикова Б.А.</w:t>
      </w:r>
    </w:p>
    <w:p w:rsidR="00A640D6" w:rsidRDefault="00A640D6" w:rsidP="00563FA0">
      <w:pPr>
        <w:spacing w:line="360" w:lineRule="auto"/>
        <w:ind w:firstLine="567"/>
        <w:jc w:val="both"/>
      </w:pPr>
    </w:p>
    <w:p w:rsidR="00A640D6" w:rsidRDefault="00A640D6" w:rsidP="00563FA0">
      <w:pPr>
        <w:spacing w:line="360" w:lineRule="auto"/>
        <w:ind w:firstLine="567"/>
        <w:jc w:val="both"/>
      </w:pPr>
    </w:p>
    <w:p w:rsidR="00A640D6" w:rsidRDefault="00A640D6" w:rsidP="00BA6ED3">
      <w:pPr>
        <w:jc w:val="both"/>
      </w:pPr>
    </w:p>
    <w:p w:rsidR="00A640D6" w:rsidRPr="00F6601C" w:rsidRDefault="00A640D6" w:rsidP="00BA6ED3">
      <w:pPr>
        <w:ind w:firstLine="708"/>
        <w:jc w:val="both"/>
      </w:pPr>
      <w:r>
        <w:t xml:space="preserve">  Глава сельского поселения                                          И.А.Кунафин</w:t>
      </w:r>
      <w:r w:rsidRPr="00F6601C">
        <w:t xml:space="preserve">       </w:t>
      </w:r>
      <w:r>
        <w:tab/>
      </w:r>
      <w:r>
        <w:tab/>
      </w:r>
      <w:r>
        <w:tab/>
        <w:t xml:space="preserve">          </w:t>
      </w:r>
    </w:p>
    <w:p w:rsidR="00A640D6" w:rsidRDefault="00A640D6" w:rsidP="00563FA0">
      <w:pPr>
        <w:jc w:val="both"/>
      </w:pPr>
    </w:p>
    <w:p w:rsidR="00A640D6" w:rsidRDefault="00A640D6" w:rsidP="00563FA0">
      <w:pPr>
        <w:jc w:val="both"/>
      </w:pPr>
    </w:p>
    <w:p w:rsidR="00A640D6" w:rsidRDefault="00A640D6" w:rsidP="00563FA0">
      <w:pPr>
        <w:jc w:val="both"/>
      </w:pPr>
    </w:p>
    <w:p w:rsidR="00A640D6" w:rsidRDefault="00A640D6" w:rsidP="00563FA0">
      <w:pPr>
        <w:jc w:val="both"/>
      </w:pPr>
    </w:p>
    <w:p w:rsidR="00A640D6" w:rsidRDefault="00A640D6" w:rsidP="00563FA0">
      <w:pPr>
        <w:jc w:val="both"/>
      </w:pPr>
    </w:p>
    <w:p w:rsidR="00A640D6" w:rsidRDefault="00A640D6" w:rsidP="00563FA0">
      <w:pPr>
        <w:jc w:val="both"/>
      </w:pPr>
    </w:p>
    <w:p w:rsidR="00A640D6" w:rsidRDefault="00A640D6" w:rsidP="00563FA0">
      <w:pPr>
        <w:jc w:val="both"/>
      </w:pPr>
    </w:p>
    <w:p w:rsidR="00A640D6" w:rsidRDefault="00A640D6" w:rsidP="00563FA0">
      <w:pPr>
        <w:jc w:val="both"/>
      </w:pPr>
    </w:p>
    <w:p w:rsidR="00A640D6" w:rsidRDefault="00A640D6" w:rsidP="00563FA0">
      <w:pPr>
        <w:jc w:val="both"/>
      </w:pPr>
    </w:p>
    <w:p w:rsidR="00A640D6" w:rsidRDefault="00A640D6" w:rsidP="00563FA0">
      <w:pPr>
        <w:jc w:val="both"/>
      </w:pPr>
    </w:p>
    <w:p w:rsidR="00A640D6" w:rsidRDefault="00A640D6" w:rsidP="00563FA0">
      <w:pPr>
        <w:jc w:val="both"/>
      </w:pPr>
    </w:p>
    <w:p w:rsidR="00A640D6" w:rsidRPr="00A2534B" w:rsidRDefault="00A640D6" w:rsidP="00A2534B">
      <w:pPr>
        <w:jc w:val="right"/>
        <w:rPr>
          <w:sz w:val="24"/>
          <w:szCs w:val="24"/>
        </w:rPr>
      </w:pPr>
      <w:r w:rsidRPr="00A2534B">
        <w:rPr>
          <w:sz w:val="24"/>
          <w:szCs w:val="24"/>
        </w:rPr>
        <w:lastRenderedPageBreak/>
        <w:t>Приложение к постановлению</w:t>
      </w:r>
    </w:p>
    <w:p w:rsidR="00A640D6" w:rsidRPr="00A2534B" w:rsidRDefault="00A640D6" w:rsidP="00A2534B">
      <w:pPr>
        <w:jc w:val="right"/>
        <w:rPr>
          <w:sz w:val="24"/>
          <w:szCs w:val="24"/>
        </w:rPr>
      </w:pPr>
      <w:r w:rsidRPr="00A2534B">
        <w:rPr>
          <w:sz w:val="24"/>
          <w:szCs w:val="24"/>
        </w:rPr>
        <w:t xml:space="preserve"> Администрации  сельского  поселения </w:t>
      </w:r>
    </w:p>
    <w:p w:rsidR="00A640D6" w:rsidRPr="00A2534B" w:rsidRDefault="00A640D6" w:rsidP="00A2534B">
      <w:pPr>
        <w:jc w:val="right"/>
        <w:rPr>
          <w:sz w:val="24"/>
          <w:szCs w:val="24"/>
        </w:rPr>
      </w:pPr>
      <w:r w:rsidRPr="00A2534B">
        <w:rPr>
          <w:sz w:val="24"/>
          <w:szCs w:val="24"/>
        </w:rPr>
        <w:t xml:space="preserve">Чекмагушевский сельсовет муниципального  района </w:t>
      </w:r>
    </w:p>
    <w:p w:rsidR="00A640D6" w:rsidRPr="00A2534B" w:rsidRDefault="00A640D6" w:rsidP="00A2534B">
      <w:pPr>
        <w:jc w:val="right"/>
        <w:rPr>
          <w:sz w:val="24"/>
          <w:szCs w:val="24"/>
        </w:rPr>
      </w:pPr>
      <w:r w:rsidRPr="00A2534B">
        <w:rPr>
          <w:sz w:val="24"/>
          <w:szCs w:val="24"/>
        </w:rPr>
        <w:t>Чекмагушевский район  Республики Башкортостан</w:t>
      </w:r>
    </w:p>
    <w:p w:rsidR="00A640D6" w:rsidRPr="00A2534B" w:rsidRDefault="00A640D6" w:rsidP="00A2534B">
      <w:pPr>
        <w:jc w:val="right"/>
        <w:rPr>
          <w:sz w:val="24"/>
          <w:szCs w:val="24"/>
        </w:rPr>
      </w:pPr>
      <w:r w:rsidRPr="00A2534B">
        <w:rPr>
          <w:sz w:val="24"/>
          <w:szCs w:val="24"/>
        </w:rPr>
        <w:t xml:space="preserve">  №71  от  20  апреля 2017 года</w:t>
      </w:r>
    </w:p>
    <w:p w:rsidR="00A640D6" w:rsidRDefault="00A640D6" w:rsidP="00563FA0">
      <w:pPr>
        <w:jc w:val="both"/>
      </w:pPr>
    </w:p>
    <w:p w:rsidR="00A640D6" w:rsidRDefault="00A640D6" w:rsidP="00A2534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640D6" w:rsidRDefault="00A640D6" w:rsidP="00A2534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подготовки и проведения 9 МАЯ</w:t>
      </w:r>
    </w:p>
    <w:p w:rsidR="00A640D6" w:rsidRDefault="00A640D6" w:rsidP="00A2534B">
      <w:pPr>
        <w:pStyle w:val="ab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08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5712"/>
        <w:gridCol w:w="1557"/>
        <w:gridCol w:w="2072"/>
      </w:tblGrid>
      <w:tr w:rsidR="00A640D6" w:rsidTr="00C63AEE">
        <w:tc>
          <w:tcPr>
            <w:tcW w:w="667" w:type="dxa"/>
            <w:vAlign w:val="center"/>
          </w:tcPr>
          <w:p w:rsidR="00A640D6" w:rsidRDefault="00A640D6" w:rsidP="00A2534B">
            <w:pPr>
              <w:pStyle w:val="ab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2" w:type="dxa"/>
            <w:vAlign w:val="center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7" w:type="dxa"/>
            <w:vAlign w:val="center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  <w:vAlign w:val="center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40D6" w:rsidTr="00C63AEE">
        <w:tc>
          <w:tcPr>
            <w:tcW w:w="66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</w:tcPr>
          <w:p w:rsidR="00A640D6" w:rsidRDefault="00A640D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Провести ремонтные работы по приведению в надлежащее состояние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памятников и мемориалов воинской славы, а также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прилегающих к ним территорий.</w:t>
            </w:r>
          </w:p>
        </w:tc>
        <w:tc>
          <w:tcPr>
            <w:tcW w:w="155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2072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 Чекмагушевский сельсовет</w:t>
            </w:r>
          </w:p>
        </w:tc>
      </w:tr>
      <w:tr w:rsidR="00A640D6" w:rsidTr="00C63AEE">
        <w:tc>
          <w:tcPr>
            <w:tcW w:w="66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2" w:type="dxa"/>
          </w:tcPr>
          <w:p w:rsidR="00A640D6" w:rsidRDefault="00A640D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Провести ремонтные работы Парка Победы: устройство площадки для дальнейшего перемещения пушки (орудия); установка и монтаж вечного огня; монтаж газопровода (к вечному огню); монтаж газовой будки; замена керамогранита (где расколотые, упавшие); восстановление (замена) мраморных плит (где расколотые).</w:t>
            </w:r>
          </w:p>
        </w:tc>
        <w:tc>
          <w:tcPr>
            <w:tcW w:w="155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2072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 Чекмагушевский сельсовет</w:t>
            </w:r>
          </w:p>
        </w:tc>
      </w:tr>
      <w:tr w:rsidR="00A640D6" w:rsidTr="00C63AEE">
        <w:tc>
          <w:tcPr>
            <w:tcW w:w="66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2" w:type="dxa"/>
          </w:tcPr>
          <w:p w:rsidR="00A640D6" w:rsidRDefault="00A640D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обрезку деревьев и кустарников на территории села,   побелку деревьев у обелисков.</w:t>
            </w:r>
          </w:p>
        </w:tc>
        <w:tc>
          <w:tcPr>
            <w:tcW w:w="155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2072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 Чекмагушевский сельсовет</w:t>
            </w:r>
          </w:p>
        </w:tc>
      </w:tr>
      <w:tr w:rsidR="00A640D6" w:rsidTr="00C63AEE">
        <w:tc>
          <w:tcPr>
            <w:tcW w:w="66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2" w:type="dxa"/>
          </w:tcPr>
          <w:p w:rsidR="00A640D6" w:rsidRDefault="00A640D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по благоустройству и санитарной очистке населенных пунктов.</w:t>
            </w:r>
          </w:p>
        </w:tc>
        <w:tc>
          <w:tcPr>
            <w:tcW w:w="155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08.04.-15.05</w:t>
            </w:r>
          </w:p>
        </w:tc>
        <w:tc>
          <w:tcPr>
            <w:tcW w:w="2072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 Чекмагушевский сельсовет</w:t>
            </w:r>
          </w:p>
        </w:tc>
      </w:tr>
      <w:tr w:rsidR="00A640D6" w:rsidTr="00C63AEE">
        <w:tc>
          <w:tcPr>
            <w:tcW w:w="66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2" w:type="dxa"/>
          </w:tcPr>
          <w:p w:rsidR="00A640D6" w:rsidRDefault="00A640D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участников Великой Отечественной войны и тружеников тыла, постоянно проживающих на территории района. </w:t>
            </w:r>
          </w:p>
        </w:tc>
        <w:tc>
          <w:tcPr>
            <w:tcW w:w="155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9 мая </w:t>
            </w:r>
          </w:p>
        </w:tc>
        <w:tc>
          <w:tcPr>
            <w:tcW w:w="2072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 Чекмагушевский сельсовет</w:t>
            </w:r>
          </w:p>
        </w:tc>
      </w:tr>
      <w:tr w:rsidR="00A640D6" w:rsidTr="00C63AEE">
        <w:trPr>
          <w:trHeight w:val="479"/>
        </w:trPr>
        <w:tc>
          <w:tcPr>
            <w:tcW w:w="66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2" w:type="dxa"/>
          </w:tcPr>
          <w:p w:rsidR="00A640D6" w:rsidRDefault="00A640D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шефской помощи участникам Великой Отечественной войны и тружеников тыла. </w:t>
            </w:r>
          </w:p>
        </w:tc>
        <w:tc>
          <w:tcPr>
            <w:tcW w:w="155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72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Чекмагуш (по согласованию)</w:t>
            </w:r>
          </w:p>
        </w:tc>
      </w:tr>
      <w:tr w:rsidR="00A640D6">
        <w:trPr>
          <w:trHeight w:val="479"/>
        </w:trPr>
        <w:tc>
          <w:tcPr>
            <w:tcW w:w="66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2" w:type="dxa"/>
          </w:tcPr>
          <w:p w:rsidR="00A640D6" w:rsidRDefault="00A640D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охраны  общественного  порядка,   Парка  Победы,  памятников,  бюстов, скульптур</w:t>
            </w:r>
          </w:p>
        </w:tc>
        <w:tc>
          <w:tcPr>
            <w:tcW w:w="155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72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ДНД,  отдел МВД России  по  РБ  в  Чекмагушевском районе (по согласованию)</w:t>
            </w:r>
          </w:p>
        </w:tc>
      </w:tr>
      <w:tr w:rsidR="00A640D6" w:rsidTr="00C63AEE">
        <w:tc>
          <w:tcPr>
            <w:tcW w:w="66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2" w:type="dxa"/>
          </w:tcPr>
          <w:p w:rsidR="00A640D6" w:rsidRDefault="00A640D6">
            <w:pPr>
              <w:pStyle w:val="aa"/>
              <w:jc w:val="both"/>
            </w:pPr>
            <w:r>
              <w:t>Активизация тимуровского движения.</w:t>
            </w:r>
          </w:p>
        </w:tc>
        <w:tc>
          <w:tcPr>
            <w:tcW w:w="155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72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Чекмагуш</w:t>
            </w:r>
          </w:p>
        </w:tc>
      </w:tr>
      <w:tr w:rsidR="00A640D6" w:rsidTr="00C63AEE">
        <w:tc>
          <w:tcPr>
            <w:tcW w:w="66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2" w:type="dxa"/>
          </w:tcPr>
          <w:p w:rsidR="00A640D6" w:rsidRDefault="00A640D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участников Великой Отечественной войны, вдов погибших воинов и тружеников тыла.</w:t>
            </w:r>
          </w:p>
        </w:tc>
        <w:tc>
          <w:tcPr>
            <w:tcW w:w="155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072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 Чекмагушевский сельсовет</w:t>
            </w:r>
          </w:p>
        </w:tc>
      </w:tr>
      <w:tr w:rsidR="00A640D6" w:rsidTr="00C63AEE">
        <w:tc>
          <w:tcPr>
            <w:tcW w:w="66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2" w:type="dxa"/>
          </w:tcPr>
          <w:p w:rsidR="00A640D6" w:rsidRDefault="00A640D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 «Георгиевская ленточка», «Дорога к обелиску», «Дерево Победы».</w:t>
            </w:r>
          </w:p>
        </w:tc>
        <w:tc>
          <w:tcPr>
            <w:tcW w:w="155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72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Чекмагуш (по согласованию)</w:t>
            </w:r>
          </w:p>
        </w:tc>
      </w:tr>
      <w:tr w:rsidR="00A640D6" w:rsidTr="00C63AEE">
        <w:tc>
          <w:tcPr>
            <w:tcW w:w="66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2" w:type="dxa"/>
          </w:tcPr>
          <w:p w:rsidR="00A640D6" w:rsidRDefault="00A640D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митинга и праздничных мероприятий, посвященных 72-ой годовщине Победы в Великой Отечественной войне.</w:t>
            </w:r>
          </w:p>
        </w:tc>
        <w:tc>
          <w:tcPr>
            <w:tcW w:w="155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72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 Чекмагушевский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</w:tr>
      <w:tr w:rsidR="00A640D6" w:rsidTr="00C63AEE">
        <w:tc>
          <w:tcPr>
            <w:tcW w:w="66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12" w:type="dxa"/>
          </w:tcPr>
          <w:p w:rsidR="00A640D6" w:rsidRDefault="00A640D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флешмобе «День Победы».</w:t>
            </w:r>
          </w:p>
        </w:tc>
        <w:tc>
          <w:tcPr>
            <w:tcW w:w="155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072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Чекмагуш (по согласованию)</w:t>
            </w:r>
          </w:p>
        </w:tc>
      </w:tr>
      <w:tr w:rsidR="00A640D6" w:rsidTr="00C63AEE">
        <w:tc>
          <w:tcPr>
            <w:tcW w:w="66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2" w:type="dxa"/>
          </w:tcPr>
          <w:p w:rsidR="00A640D6" w:rsidRDefault="00A640D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и информирование населения о ходе выполнения плана мероприятий путем размещения информации на официальном сайте администрации и республиканскими СМИ.</w:t>
            </w:r>
          </w:p>
        </w:tc>
        <w:tc>
          <w:tcPr>
            <w:tcW w:w="1557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72" w:type="dxa"/>
          </w:tcPr>
          <w:p w:rsidR="00A640D6" w:rsidRDefault="00A640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 Чекмагушевский сельсовет </w:t>
            </w:r>
          </w:p>
        </w:tc>
      </w:tr>
    </w:tbl>
    <w:p w:rsidR="00A640D6" w:rsidRDefault="00A640D6" w:rsidP="00563FA0">
      <w:pPr>
        <w:jc w:val="both"/>
      </w:pPr>
    </w:p>
    <w:sectPr w:rsidR="00A640D6" w:rsidSect="007B783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05D91"/>
    <w:rsid w:val="00003867"/>
    <w:rsid w:val="00005D91"/>
    <w:rsid w:val="00015A18"/>
    <w:rsid w:val="0002142A"/>
    <w:rsid w:val="00033D9D"/>
    <w:rsid w:val="0003740E"/>
    <w:rsid w:val="00050A79"/>
    <w:rsid w:val="000730E7"/>
    <w:rsid w:val="000749D1"/>
    <w:rsid w:val="00093D42"/>
    <w:rsid w:val="000A6257"/>
    <w:rsid w:val="000B6DC3"/>
    <w:rsid w:val="000C6F80"/>
    <w:rsid w:val="000D5A53"/>
    <w:rsid w:val="000E56CB"/>
    <w:rsid w:val="000F0E9F"/>
    <w:rsid w:val="000F4CB7"/>
    <w:rsid w:val="00110563"/>
    <w:rsid w:val="00110F16"/>
    <w:rsid w:val="001132A3"/>
    <w:rsid w:val="00114BA5"/>
    <w:rsid w:val="00126123"/>
    <w:rsid w:val="00140139"/>
    <w:rsid w:val="0014063B"/>
    <w:rsid w:val="00161976"/>
    <w:rsid w:val="00183948"/>
    <w:rsid w:val="00187A8D"/>
    <w:rsid w:val="001903B8"/>
    <w:rsid w:val="00192220"/>
    <w:rsid w:val="001A7154"/>
    <w:rsid w:val="001B51DD"/>
    <w:rsid w:val="001C5457"/>
    <w:rsid w:val="001C693E"/>
    <w:rsid w:val="001D4353"/>
    <w:rsid w:val="001F37D7"/>
    <w:rsid w:val="002049BE"/>
    <w:rsid w:val="00206CD2"/>
    <w:rsid w:val="00214083"/>
    <w:rsid w:val="0022008B"/>
    <w:rsid w:val="00226C41"/>
    <w:rsid w:val="00246C63"/>
    <w:rsid w:val="00250361"/>
    <w:rsid w:val="00262A5D"/>
    <w:rsid w:val="002660A5"/>
    <w:rsid w:val="002732FB"/>
    <w:rsid w:val="00273642"/>
    <w:rsid w:val="00285D0A"/>
    <w:rsid w:val="00287E20"/>
    <w:rsid w:val="00290D44"/>
    <w:rsid w:val="00294A6C"/>
    <w:rsid w:val="0029591E"/>
    <w:rsid w:val="002A2C51"/>
    <w:rsid w:val="002C4065"/>
    <w:rsid w:val="002D6BA8"/>
    <w:rsid w:val="002E1615"/>
    <w:rsid w:val="002E347F"/>
    <w:rsid w:val="002E5DA1"/>
    <w:rsid w:val="002F32DF"/>
    <w:rsid w:val="003157CB"/>
    <w:rsid w:val="00320696"/>
    <w:rsid w:val="00327CEB"/>
    <w:rsid w:val="00327EDA"/>
    <w:rsid w:val="003331B9"/>
    <w:rsid w:val="00344E60"/>
    <w:rsid w:val="0035104D"/>
    <w:rsid w:val="00355D65"/>
    <w:rsid w:val="00366392"/>
    <w:rsid w:val="003806C2"/>
    <w:rsid w:val="0038570C"/>
    <w:rsid w:val="00387178"/>
    <w:rsid w:val="003904ED"/>
    <w:rsid w:val="00395BB2"/>
    <w:rsid w:val="003A3DD2"/>
    <w:rsid w:val="003B6A9B"/>
    <w:rsid w:val="003C6806"/>
    <w:rsid w:val="003D191E"/>
    <w:rsid w:val="003F293B"/>
    <w:rsid w:val="0040017F"/>
    <w:rsid w:val="00406D12"/>
    <w:rsid w:val="00411124"/>
    <w:rsid w:val="004270C4"/>
    <w:rsid w:val="004350F2"/>
    <w:rsid w:val="00436EBA"/>
    <w:rsid w:val="00442FC0"/>
    <w:rsid w:val="00450B33"/>
    <w:rsid w:val="00457915"/>
    <w:rsid w:val="004666E1"/>
    <w:rsid w:val="00467155"/>
    <w:rsid w:val="0048005A"/>
    <w:rsid w:val="00483148"/>
    <w:rsid w:val="00483CE0"/>
    <w:rsid w:val="00491A37"/>
    <w:rsid w:val="00495950"/>
    <w:rsid w:val="004A1852"/>
    <w:rsid w:val="004B7C54"/>
    <w:rsid w:val="004C09ED"/>
    <w:rsid w:val="004C112D"/>
    <w:rsid w:val="004C4592"/>
    <w:rsid w:val="004D1076"/>
    <w:rsid w:val="004D1597"/>
    <w:rsid w:val="004D6C79"/>
    <w:rsid w:val="004E4ED6"/>
    <w:rsid w:val="004F4FD6"/>
    <w:rsid w:val="004F6E54"/>
    <w:rsid w:val="00506E9E"/>
    <w:rsid w:val="005071A6"/>
    <w:rsid w:val="00524A64"/>
    <w:rsid w:val="005276CC"/>
    <w:rsid w:val="005304D8"/>
    <w:rsid w:val="00533B46"/>
    <w:rsid w:val="00541561"/>
    <w:rsid w:val="00541571"/>
    <w:rsid w:val="0055411F"/>
    <w:rsid w:val="005569D6"/>
    <w:rsid w:val="00563039"/>
    <w:rsid w:val="00563FA0"/>
    <w:rsid w:val="00564AA1"/>
    <w:rsid w:val="00581DE0"/>
    <w:rsid w:val="005852A2"/>
    <w:rsid w:val="00590561"/>
    <w:rsid w:val="00591515"/>
    <w:rsid w:val="00591B78"/>
    <w:rsid w:val="005A7276"/>
    <w:rsid w:val="005B0483"/>
    <w:rsid w:val="005B2BD4"/>
    <w:rsid w:val="005B3BC7"/>
    <w:rsid w:val="005B520A"/>
    <w:rsid w:val="005D2124"/>
    <w:rsid w:val="005F2215"/>
    <w:rsid w:val="005F4477"/>
    <w:rsid w:val="00611D69"/>
    <w:rsid w:val="00621528"/>
    <w:rsid w:val="00641FFF"/>
    <w:rsid w:val="00652F1B"/>
    <w:rsid w:val="006543CC"/>
    <w:rsid w:val="006633DD"/>
    <w:rsid w:val="00663630"/>
    <w:rsid w:val="0067194C"/>
    <w:rsid w:val="00673196"/>
    <w:rsid w:val="006736AB"/>
    <w:rsid w:val="006770E7"/>
    <w:rsid w:val="00697144"/>
    <w:rsid w:val="006A4BC4"/>
    <w:rsid w:val="006A6E87"/>
    <w:rsid w:val="006B1437"/>
    <w:rsid w:val="006B43C5"/>
    <w:rsid w:val="006B5B71"/>
    <w:rsid w:val="006B6473"/>
    <w:rsid w:val="006D0270"/>
    <w:rsid w:val="00700384"/>
    <w:rsid w:val="00700FFB"/>
    <w:rsid w:val="007036F1"/>
    <w:rsid w:val="0070798B"/>
    <w:rsid w:val="00711C91"/>
    <w:rsid w:val="00711FFB"/>
    <w:rsid w:val="00717ADA"/>
    <w:rsid w:val="0072575D"/>
    <w:rsid w:val="00734745"/>
    <w:rsid w:val="0073576C"/>
    <w:rsid w:val="007417DF"/>
    <w:rsid w:val="00744D64"/>
    <w:rsid w:val="00770E6E"/>
    <w:rsid w:val="007825FD"/>
    <w:rsid w:val="00784923"/>
    <w:rsid w:val="007962BA"/>
    <w:rsid w:val="007A0566"/>
    <w:rsid w:val="007A2471"/>
    <w:rsid w:val="007B1FA1"/>
    <w:rsid w:val="007B47F5"/>
    <w:rsid w:val="007B49EC"/>
    <w:rsid w:val="007B77B1"/>
    <w:rsid w:val="007B783A"/>
    <w:rsid w:val="007C7026"/>
    <w:rsid w:val="007C74D9"/>
    <w:rsid w:val="007D3D09"/>
    <w:rsid w:val="007F7333"/>
    <w:rsid w:val="00802D55"/>
    <w:rsid w:val="008157CF"/>
    <w:rsid w:val="00837D9C"/>
    <w:rsid w:val="00841ADA"/>
    <w:rsid w:val="0084418C"/>
    <w:rsid w:val="008642F9"/>
    <w:rsid w:val="00864B0F"/>
    <w:rsid w:val="00865D1B"/>
    <w:rsid w:val="00876597"/>
    <w:rsid w:val="008774A6"/>
    <w:rsid w:val="008845A0"/>
    <w:rsid w:val="008860EB"/>
    <w:rsid w:val="00895553"/>
    <w:rsid w:val="008A50C9"/>
    <w:rsid w:val="008B0F20"/>
    <w:rsid w:val="008C0B78"/>
    <w:rsid w:val="008C46AC"/>
    <w:rsid w:val="008C5AD9"/>
    <w:rsid w:val="008C6D5C"/>
    <w:rsid w:val="008D0B62"/>
    <w:rsid w:val="008D3CC9"/>
    <w:rsid w:val="008D5D4D"/>
    <w:rsid w:val="008E40B3"/>
    <w:rsid w:val="008F7947"/>
    <w:rsid w:val="00914255"/>
    <w:rsid w:val="00914FDF"/>
    <w:rsid w:val="009255CC"/>
    <w:rsid w:val="009324C1"/>
    <w:rsid w:val="009412A5"/>
    <w:rsid w:val="0094606D"/>
    <w:rsid w:val="00955264"/>
    <w:rsid w:val="0095746E"/>
    <w:rsid w:val="0096498D"/>
    <w:rsid w:val="0096562B"/>
    <w:rsid w:val="0097382C"/>
    <w:rsid w:val="0097589D"/>
    <w:rsid w:val="00977C80"/>
    <w:rsid w:val="00982740"/>
    <w:rsid w:val="00984E55"/>
    <w:rsid w:val="00993DE5"/>
    <w:rsid w:val="009A2433"/>
    <w:rsid w:val="009B60D4"/>
    <w:rsid w:val="009C0B7D"/>
    <w:rsid w:val="009C10F7"/>
    <w:rsid w:val="009C518F"/>
    <w:rsid w:val="009D428B"/>
    <w:rsid w:val="009E3435"/>
    <w:rsid w:val="009F0FF2"/>
    <w:rsid w:val="009F2C3A"/>
    <w:rsid w:val="009F3AB0"/>
    <w:rsid w:val="009F6498"/>
    <w:rsid w:val="009F664F"/>
    <w:rsid w:val="00A060D6"/>
    <w:rsid w:val="00A07CF1"/>
    <w:rsid w:val="00A14A29"/>
    <w:rsid w:val="00A2534B"/>
    <w:rsid w:val="00A366B9"/>
    <w:rsid w:val="00A527AF"/>
    <w:rsid w:val="00A54DA2"/>
    <w:rsid w:val="00A600D9"/>
    <w:rsid w:val="00A640D6"/>
    <w:rsid w:val="00A70039"/>
    <w:rsid w:val="00A73A29"/>
    <w:rsid w:val="00A8349C"/>
    <w:rsid w:val="00A95D0D"/>
    <w:rsid w:val="00AA4521"/>
    <w:rsid w:val="00AC13E3"/>
    <w:rsid w:val="00AC4BC4"/>
    <w:rsid w:val="00AC63A4"/>
    <w:rsid w:val="00AD4268"/>
    <w:rsid w:val="00AD7DF6"/>
    <w:rsid w:val="00AE2FF4"/>
    <w:rsid w:val="00B03CE1"/>
    <w:rsid w:val="00B11D1E"/>
    <w:rsid w:val="00B135A2"/>
    <w:rsid w:val="00B14E1F"/>
    <w:rsid w:val="00B1762A"/>
    <w:rsid w:val="00B35CA7"/>
    <w:rsid w:val="00B52956"/>
    <w:rsid w:val="00B601C2"/>
    <w:rsid w:val="00B64FB5"/>
    <w:rsid w:val="00B679D0"/>
    <w:rsid w:val="00B74E05"/>
    <w:rsid w:val="00B75F7A"/>
    <w:rsid w:val="00B801DD"/>
    <w:rsid w:val="00B81750"/>
    <w:rsid w:val="00B82E26"/>
    <w:rsid w:val="00B90CC9"/>
    <w:rsid w:val="00B91D6A"/>
    <w:rsid w:val="00B91E08"/>
    <w:rsid w:val="00B936DF"/>
    <w:rsid w:val="00B93EFF"/>
    <w:rsid w:val="00BA6ED3"/>
    <w:rsid w:val="00BB2AD1"/>
    <w:rsid w:val="00BB6DF3"/>
    <w:rsid w:val="00BC0A03"/>
    <w:rsid w:val="00BC3F5C"/>
    <w:rsid w:val="00BD315C"/>
    <w:rsid w:val="00BD4EDD"/>
    <w:rsid w:val="00BD6617"/>
    <w:rsid w:val="00BE37CA"/>
    <w:rsid w:val="00BE51AB"/>
    <w:rsid w:val="00C01769"/>
    <w:rsid w:val="00C0371E"/>
    <w:rsid w:val="00C1280D"/>
    <w:rsid w:val="00C22DFE"/>
    <w:rsid w:val="00C236FA"/>
    <w:rsid w:val="00C334D3"/>
    <w:rsid w:val="00C35703"/>
    <w:rsid w:val="00C5793D"/>
    <w:rsid w:val="00C63AEE"/>
    <w:rsid w:val="00C77961"/>
    <w:rsid w:val="00C81C66"/>
    <w:rsid w:val="00C8419D"/>
    <w:rsid w:val="00C943D4"/>
    <w:rsid w:val="00CA3B1B"/>
    <w:rsid w:val="00CA7078"/>
    <w:rsid w:val="00CB5FBA"/>
    <w:rsid w:val="00CD0AFC"/>
    <w:rsid w:val="00CD1748"/>
    <w:rsid w:val="00CD730D"/>
    <w:rsid w:val="00CE0672"/>
    <w:rsid w:val="00CF2449"/>
    <w:rsid w:val="00D10871"/>
    <w:rsid w:val="00D15035"/>
    <w:rsid w:val="00D150B5"/>
    <w:rsid w:val="00D245C8"/>
    <w:rsid w:val="00D24C6C"/>
    <w:rsid w:val="00D35808"/>
    <w:rsid w:val="00D42182"/>
    <w:rsid w:val="00D61FE7"/>
    <w:rsid w:val="00D62212"/>
    <w:rsid w:val="00D71B1E"/>
    <w:rsid w:val="00D75EB1"/>
    <w:rsid w:val="00D76F9E"/>
    <w:rsid w:val="00D81BE3"/>
    <w:rsid w:val="00D91B35"/>
    <w:rsid w:val="00D97565"/>
    <w:rsid w:val="00DA567C"/>
    <w:rsid w:val="00DB623B"/>
    <w:rsid w:val="00DC1241"/>
    <w:rsid w:val="00DC1644"/>
    <w:rsid w:val="00DC7CC4"/>
    <w:rsid w:val="00DE33EE"/>
    <w:rsid w:val="00E0023E"/>
    <w:rsid w:val="00E20A0C"/>
    <w:rsid w:val="00E31A3E"/>
    <w:rsid w:val="00E334CD"/>
    <w:rsid w:val="00E51028"/>
    <w:rsid w:val="00E620AE"/>
    <w:rsid w:val="00E622D4"/>
    <w:rsid w:val="00E630DA"/>
    <w:rsid w:val="00E70790"/>
    <w:rsid w:val="00E778DD"/>
    <w:rsid w:val="00E77BE1"/>
    <w:rsid w:val="00E83D85"/>
    <w:rsid w:val="00E90D1E"/>
    <w:rsid w:val="00E91F8A"/>
    <w:rsid w:val="00EA460C"/>
    <w:rsid w:val="00EA5774"/>
    <w:rsid w:val="00EB7D14"/>
    <w:rsid w:val="00EC0ECC"/>
    <w:rsid w:val="00EC5BF5"/>
    <w:rsid w:val="00ED03A1"/>
    <w:rsid w:val="00ED757F"/>
    <w:rsid w:val="00F0684E"/>
    <w:rsid w:val="00F16112"/>
    <w:rsid w:val="00F222C0"/>
    <w:rsid w:val="00F4240E"/>
    <w:rsid w:val="00F6601C"/>
    <w:rsid w:val="00F74157"/>
    <w:rsid w:val="00F94728"/>
    <w:rsid w:val="00FA1237"/>
    <w:rsid w:val="00FA4401"/>
    <w:rsid w:val="00FA7409"/>
    <w:rsid w:val="00FB56BC"/>
    <w:rsid w:val="00FB5875"/>
    <w:rsid w:val="00FB5985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6B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BA6ED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B6DC3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BA6E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B6DC3"/>
    <w:rPr>
      <w:rFonts w:ascii="Times New Roman" w:hAnsi="Times New Roman" w:cs="Times New Roman"/>
      <w:sz w:val="16"/>
      <w:szCs w:val="16"/>
    </w:rPr>
  </w:style>
  <w:style w:type="paragraph" w:customStyle="1" w:styleId="a9">
    <w:name w:val="Знак"/>
    <w:basedOn w:val="a"/>
    <w:autoRedefine/>
    <w:uiPriority w:val="99"/>
    <w:rsid w:val="00BA6ED3"/>
    <w:pPr>
      <w:spacing w:after="160" w:line="240" w:lineRule="exact"/>
    </w:pPr>
    <w:rPr>
      <w:rFonts w:eastAsia="SimSun"/>
      <w:b/>
      <w:bCs/>
      <w:lang w:val="en-US" w:eastAsia="en-US"/>
    </w:rPr>
  </w:style>
  <w:style w:type="paragraph" w:styleId="aa">
    <w:name w:val="Normal (Web)"/>
    <w:basedOn w:val="a"/>
    <w:uiPriority w:val="99"/>
    <w:rsid w:val="00A2534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A2534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User</cp:lastModifiedBy>
  <cp:revision>2</cp:revision>
  <cp:lastPrinted>2017-04-20T06:21:00Z</cp:lastPrinted>
  <dcterms:created xsi:type="dcterms:W3CDTF">2017-04-26T04:45:00Z</dcterms:created>
  <dcterms:modified xsi:type="dcterms:W3CDTF">2017-04-26T04:45:00Z</dcterms:modified>
</cp:coreProperties>
</file>