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40" w:rsidRPr="00FF6E40" w:rsidRDefault="00FF6E40" w:rsidP="00FF6E40">
      <w:pPr>
        <w:shd w:val="clear" w:color="auto" w:fill="FFFFFF"/>
        <w:spacing w:after="150" w:line="240" w:lineRule="auto"/>
        <w:jc w:val="center"/>
        <w:outlineLvl w:val="1"/>
        <w:rPr>
          <w:rFonts w:ascii="Open Sans" w:eastAsia="Times New Roman" w:hAnsi="Open Sans" w:cs="Times New Roman"/>
          <w:b/>
          <w:bCs/>
          <w:color w:val="262626"/>
          <w:sz w:val="28"/>
          <w:szCs w:val="28"/>
          <w:lang w:eastAsia="ru-RU"/>
        </w:rPr>
      </w:pPr>
      <w:r w:rsidRPr="00FF6E40">
        <w:rPr>
          <w:rFonts w:ascii="Open Sans" w:eastAsia="Times New Roman" w:hAnsi="Open Sans" w:cs="Times New Roman"/>
          <w:b/>
          <w:bCs/>
          <w:color w:val="262626"/>
          <w:sz w:val="28"/>
          <w:szCs w:val="28"/>
          <w:lang w:eastAsia="ru-RU"/>
        </w:rPr>
        <w:t>Об изменениях, внесенных в Правила организованной перевозки группы детей автобусами</w:t>
      </w:r>
    </w:p>
    <w:p w:rsidR="00FF6E40" w:rsidRDefault="00FF6E40" w:rsidP="00FF6E40">
      <w:pPr>
        <w:pStyle w:val="a3"/>
        <w:shd w:val="clear" w:color="auto" w:fill="FFFFFF"/>
        <w:spacing w:before="0" w:beforeAutospacing="0" w:after="0" w:afterAutospacing="0"/>
        <w:ind w:firstLine="720"/>
        <w:jc w:val="center"/>
        <w:rPr>
          <w:rFonts w:asciiTheme="minorHAnsi" w:hAnsiTheme="minorHAnsi"/>
          <w:color w:val="262626"/>
          <w:sz w:val="22"/>
          <w:szCs w:val="22"/>
        </w:rPr>
      </w:pPr>
    </w:p>
    <w:p w:rsidR="00FF6E40" w:rsidRDefault="00FF6E40" w:rsidP="00FF6E40">
      <w:pPr>
        <w:pStyle w:val="a3"/>
        <w:shd w:val="clear" w:color="auto" w:fill="FFFFFF"/>
        <w:spacing w:before="0" w:beforeAutospacing="0" w:after="0" w:afterAutospacing="0"/>
        <w:ind w:firstLine="720"/>
        <w:jc w:val="both"/>
        <w:rPr>
          <w:rFonts w:ascii="Open Sans" w:hAnsi="Open Sans"/>
          <w:color w:val="262626"/>
          <w:sz w:val="22"/>
          <w:szCs w:val="22"/>
        </w:rPr>
      </w:pPr>
      <w:hyperlink r:id="rId4" w:history="1">
        <w:r>
          <w:rPr>
            <w:rStyle w:val="a4"/>
            <w:rFonts w:ascii="Open Sans" w:hAnsi="Open Sans"/>
            <w:color w:val="19A1F0"/>
            <w:sz w:val="22"/>
            <w:szCs w:val="22"/>
          </w:rPr>
          <w:t>Постановление</w:t>
        </w:r>
      </w:hyperlink>
      <w:proofErr w:type="gramStart"/>
      <w:r>
        <w:rPr>
          <w:rFonts w:ascii="Open Sans" w:hAnsi="Open Sans"/>
          <w:color w:val="262626"/>
          <w:sz w:val="22"/>
          <w:szCs w:val="22"/>
        </w:rPr>
        <w:t>м</w:t>
      </w:r>
      <w:proofErr w:type="gramEnd"/>
      <w:r>
        <w:rPr>
          <w:rFonts w:ascii="Open Sans" w:hAnsi="Open Sans"/>
          <w:color w:val="262626"/>
          <w:sz w:val="22"/>
          <w:szCs w:val="22"/>
        </w:rPr>
        <w:t xml:space="preserve"> Правительства РФ от 23.12.2017 № 1621 внесены изменения в</w:t>
      </w:r>
      <w:r>
        <w:rPr>
          <w:rStyle w:val="apple-converted-space"/>
          <w:rFonts w:ascii="Open Sans" w:hAnsi="Open Sans"/>
          <w:color w:val="262626"/>
          <w:sz w:val="22"/>
          <w:szCs w:val="22"/>
        </w:rPr>
        <w:t> </w:t>
      </w:r>
      <w:hyperlink r:id="rId5" w:history="1">
        <w:r>
          <w:rPr>
            <w:rStyle w:val="a4"/>
            <w:rFonts w:ascii="Open Sans" w:hAnsi="Open Sans"/>
            <w:color w:val="19A1F0"/>
            <w:sz w:val="22"/>
            <w:szCs w:val="22"/>
          </w:rPr>
          <w:t>Правила организованной перевозки группы детей автобусами, утвержденных постановлением Правительства РФ от 17.12.2013 № 1177.</w:t>
        </w:r>
      </w:hyperlink>
    </w:p>
    <w:p w:rsidR="00FF6E40" w:rsidRDefault="00FF6E40" w:rsidP="00FF6E40">
      <w:pPr>
        <w:pStyle w:val="a3"/>
        <w:shd w:val="clear" w:color="auto" w:fill="FFFFFF"/>
        <w:spacing w:before="0" w:beforeAutospacing="0" w:after="0" w:afterAutospacing="0"/>
        <w:ind w:firstLine="720"/>
        <w:jc w:val="both"/>
        <w:rPr>
          <w:rFonts w:ascii="Open Sans" w:hAnsi="Open Sans"/>
          <w:color w:val="262626"/>
          <w:sz w:val="22"/>
          <w:szCs w:val="22"/>
        </w:rPr>
      </w:pPr>
      <w:r>
        <w:rPr>
          <w:rFonts w:ascii="Open Sans" w:hAnsi="Open Sans"/>
          <w:color w:val="262626"/>
          <w:sz w:val="22"/>
          <w:szCs w:val="22"/>
        </w:rPr>
        <w:t>Так, с 1 июля 2018 года при организованной перевозке группы детей</w:t>
      </w:r>
      <w:r>
        <w:rPr>
          <w:rStyle w:val="apple-converted-space"/>
          <w:rFonts w:ascii="Open Sans" w:hAnsi="Open Sans"/>
          <w:color w:val="262626"/>
          <w:sz w:val="22"/>
          <w:szCs w:val="22"/>
        </w:rPr>
        <w:t> </w:t>
      </w:r>
      <w:r>
        <w:rPr>
          <w:rFonts w:ascii="Open Sans" w:hAnsi="Open Sans"/>
          <w:color w:val="262626"/>
          <w:sz w:val="22"/>
          <w:szCs w:val="22"/>
        </w:rPr>
        <w:t>при движении автобуса на его крыше или над ней должен быть включен</w:t>
      </w:r>
      <w:r>
        <w:rPr>
          <w:rStyle w:val="apple-converted-space"/>
          <w:rFonts w:ascii="Open Sans" w:hAnsi="Open Sans"/>
          <w:color w:val="262626"/>
          <w:sz w:val="22"/>
          <w:szCs w:val="22"/>
        </w:rPr>
        <w:t> </w:t>
      </w:r>
      <w:r>
        <w:rPr>
          <w:rFonts w:ascii="Open Sans" w:hAnsi="Open Sans"/>
          <w:color w:val="262626"/>
          <w:sz w:val="22"/>
          <w:szCs w:val="22"/>
        </w:rPr>
        <w:t>проблесковый</w:t>
      </w:r>
      <w:r>
        <w:rPr>
          <w:rStyle w:val="apple-converted-space"/>
          <w:rFonts w:ascii="Open Sans" w:hAnsi="Open Sans"/>
          <w:color w:val="262626"/>
          <w:sz w:val="22"/>
          <w:szCs w:val="22"/>
        </w:rPr>
        <w:t> </w:t>
      </w:r>
      <w:r>
        <w:rPr>
          <w:rFonts w:ascii="Open Sans" w:hAnsi="Open Sans"/>
          <w:color w:val="262626"/>
          <w:sz w:val="22"/>
          <w:szCs w:val="22"/>
        </w:rPr>
        <w:t>маячок желтого или оранжевого цвета.</w:t>
      </w:r>
    </w:p>
    <w:p w:rsidR="00FF6E40" w:rsidRDefault="00FF6E40" w:rsidP="00FF6E40">
      <w:pPr>
        <w:pStyle w:val="a3"/>
        <w:shd w:val="clear" w:color="auto" w:fill="FFFFFF"/>
        <w:spacing w:after="1" w:afterAutospacing="0"/>
        <w:ind w:firstLine="720"/>
        <w:jc w:val="both"/>
        <w:rPr>
          <w:rFonts w:ascii="Open Sans" w:hAnsi="Open Sans"/>
          <w:color w:val="262626"/>
          <w:sz w:val="22"/>
          <w:szCs w:val="22"/>
        </w:rPr>
      </w:pPr>
      <w:proofErr w:type="gramStart"/>
      <w:r>
        <w:rPr>
          <w:rFonts w:ascii="Open Sans" w:hAnsi="Open Sans"/>
          <w:color w:val="262626"/>
          <w:sz w:val="22"/>
          <w:szCs w:val="22"/>
        </w:rPr>
        <w:t>Для осуществления организованной перевозки группы детей теперь необходимо наличие</w:t>
      </w:r>
      <w:r>
        <w:rPr>
          <w:rStyle w:val="apple-converted-space"/>
          <w:rFonts w:ascii="Open Sans" w:hAnsi="Open Sans"/>
          <w:color w:val="262626"/>
          <w:sz w:val="22"/>
          <w:szCs w:val="22"/>
        </w:rPr>
        <w:t> </w:t>
      </w:r>
      <w:r>
        <w:rPr>
          <w:rFonts w:ascii="Open Sans" w:hAnsi="Open Sans"/>
          <w:color w:val="262626"/>
          <w:sz w:val="22"/>
          <w:szCs w:val="22"/>
        </w:rPr>
        <w:t>списка детей (с указанием ФИО и возраста каждого ребенка, номера контактного телефона родителей (законных представителей), списка назначенных сопровождающих (с указанием ФИО каждого сопровождающего, номера его контактного телефона), списка работников туроператора, турагентства или организации, осуществляющей экскурсионное обслуживание (с указанием ФИО каждого сопровождающего, номера его контактного телефона), - в случае их участия в выполнении</w:t>
      </w:r>
      <w:proofErr w:type="gramEnd"/>
      <w:r>
        <w:rPr>
          <w:rFonts w:ascii="Open Sans" w:hAnsi="Open Sans"/>
          <w:color w:val="262626"/>
          <w:sz w:val="22"/>
          <w:szCs w:val="22"/>
        </w:rPr>
        <w:t xml:space="preserve"> программы маршрута.</w:t>
      </w:r>
    </w:p>
    <w:p w:rsidR="00FF6E40" w:rsidRDefault="00FF6E40" w:rsidP="00FF6E40">
      <w:pPr>
        <w:pStyle w:val="a3"/>
        <w:shd w:val="clear" w:color="auto" w:fill="FFFFFF"/>
        <w:spacing w:after="1" w:afterAutospacing="0"/>
        <w:ind w:firstLine="720"/>
        <w:jc w:val="both"/>
        <w:rPr>
          <w:rFonts w:ascii="Open Sans" w:hAnsi="Open Sans"/>
          <w:color w:val="262626"/>
          <w:sz w:val="22"/>
          <w:szCs w:val="22"/>
        </w:rPr>
      </w:pPr>
      <w:r>
        <w:rPr>
          <w:rFonts w:ascii="Open Sans" w:hAnsi="Open Sans"/>
          <w:color w:val="262626"/>
          <w:sz w:val="22"/>
          <w:szCs w:val="22"/>
        </w:rPr>
        <w:t>При этом</w:t>
      </w:r>
      <w:proofErr w:type="gramStart"/>
      <w:r>
        <w:rPr>
          <w:rFonts w:ascii="Open Sans" w:hAnsi="Open Sans"/>
          <w:color w:val="262626"/>
          <w:sz w:val="22"/>
          <w:szCs w:val="22"/>
        </w:rPr>
        <w:t>,</w:t>
      </w:r>
      <w:proofErr w:type="gramEnd"/>
      <w:r>
        <w:rPr>
          <w:rStyle w:val="apple-converted-space"/>
          <w:rFonts w:ascii="Open Sans" w:hAnsi="Open Sans"/>
          <w:color w:val="262626"/>
          <w:sz w:val="22"/>
          <w:szCs w:val="22"/>
        </w:rPr>
        <w:t> </w:t>
      </w:r>
      <w:r>
        <w:rPr>
          <w:rFonts w:ascii="Open Sans" w:hAnsi="Open Sans"/>
          <w:color w:val="262626"/>
          <w:sz w:val="22"/>
          <w:szCs w:val="22"/>
        </w:rPr>
        <w:t>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w:t>
      </w:r>
    </w:p>
    <w:p w:rsidR="00FF6E40" w:rsidRDefault="00FF6E40" w:rsidP="00FF6E40">
      <w:pPr>
        <w:pStyle w:val="a3"/>
        <w:shd w:val="clear" w:color="auto" w:fill="FFFFFF"/>
        <w:spacing w:after="1" w:afterAutospacing="0"/>
        <w:ind w:firstLine="720"/>
        <w:jc w:val="both"/>
        <w:rPr>
          <w:rFonts w:ascii="Open Sans" w:hAnsi="Open Sans"/>
          <w:color w:val="262626"/>
          <w:sz w:val="22"/>
          <w:szCs w:val="22"/>
        </w:rPr>
      </w:pPr>
      <w:r>
        <w:rPr>
          <w:rFonts w:ascii="Open Sans" w:hAnsi="Open Sans"/>
          <w:color w:val="262626"/>
          <w:sz w:val="22"/>
          <w:szCs w:val="22"/>
        </w:rPr>
        <w:t>Уточнено требование к стажу работы водителей - непрерывный стаж работы в качестве водителя транспортного средства категории «D» не менее года на дату начала организованной перевозки групп детей (ранее стаж работы в качестве водителя транспортного средства категории «D» составлял не менее года из последних 3 календарных лет).</w:t>
      </w:r>
    </w:p>
    <w:p w:rsidR="00FF6E40" w:rsidRDefault="00FF6E40" w:rsidP="00FF6E40">
      <w:pPr>
        <w:pStyle w:val="a3"/>
        <w:shd w:val="clear" w:color="auto" w:fill="FFFFFF"/>
        <w:spacing w:after="1" w:afterAutospacing="0"/>
        <w:ind w:firstLine="720"/>
        <w:jc w:val="both"/>
        <w:rPr>
          <w:rFonts w:ascii="Open Sans" w:hAnsi="Open Sans"/>
          <w:color w:val="262626"/>
          <w:sz w:val="22"/>
          <w:szCs w:val="22"/>
        </w:rPr>
      </w:pPr>
      <w:r>
        <w:rPr>
          <w:rFonts w:ascii="Open Sans" w:hAnsi="Open Sans"/>
          <w:color w:val="262626"/>
          <w:sz w:val="22"/>
          <w:szCs w:val="22"/>
        </w:rPr>
        <w:t>Установлено, что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w:t>
      </w:r>
      <w:r>
        <w:rPr>
          <w:rStyle w:val="apple-converted-space"/>
          <w:rFonts w:ascii="Open Sans" w:hAnsi="Open Sans"/>
          <w:color w:val="262626"/>
          <w:sz w:val="22"/>
          <w:szCs w:val="22"/>
        </w:rPr>
        <w:t> </w:t>
      </w:r>
      <w:r>
        <w:rPr>
          <w:rFonts w:ascii="Open Sans" w:hAnsi="Open Sans"/>
          <w:color w:val="262626"/>
          <w:sz w:val="22"/>
          <w:szCs w:val="22"/>
        </w:rPr>
        <w:t>и тому же маршруту с указанием дат и времени осуществления таких перевозок;</w:t>
      </w:r>
    </w:p>
    <w:p w:rsidR="00FF6E40" w:rsidRDefault="00FF6E40" w:rsidP="00FF6E40">
      <w:pPr>
        <w:pStyle w:val="a3"/>
        <w:shd w:val="clear" w:color="auto" w:fill="FFFFFF"/>
        <w:jc w:val="both"/>
        <w:rPr>
          <w:rFonts w:ascii="Open Sans" w:hAnsi="Open Sans"/>
          <w:color w:val="262626"/>
          <w:sz w:val="22"/>
          <w:szCs w:val="22"/>
        </w:rPr>
      </w:pPr>
      <w:r>
        <w:rPr>
          <w:rFonts w:ascii="Open Sans" w:hAnsi="Open Sans"/>
          <w:color w:val="262626"/>
          <w:sz w:val="22"/>
          <w:szCs w:val="22"/>
        </w:rPr>
        <w:t> </w:t>
      </w:r>
    </w:p>
    <w:p w:rsidR="00FF6E40" w:rsidRDefault="00FF6E40" w:rsidP="00FF6E40">
      <w:pPr>
        <w:pStyle w:val="a3"/>
        <w:shd w:val="clear" w:color="auto" w:fill="FFFFFF"/>
        <w:jc w:val="both"/>
        <w:rPr>
          <w:rFonts w:ascii="Open Sans" w:hAnsi="Open Sans"/>
          <w:color w:val="262626"/>
          <w:sz w:val="22"/>
          <w:szCs w:val="22"/>
        </w:rPr>
      </w:pPr>
      <w:r>
        <w:rPr>
          <w:rFonts w:ascii="Open Sans" w:hAnsi="Open Sans"/>
          <w:color w:val="262626"/>
          <w:sz w:val="22"/>
          <w:szCs w:val="22"/>
        </w:rPr>
        <w:t>Помощник прокурора района</w:t>
      </w:r>
    </w:p>
    <w:p w:rsidR="00FF6E40" w:rsidRDefault="00FF6E40" w:rsidP="00FF6E40">
      <w:pPr>
        <w:pStyle w:val="a3"/>
        <w:shd w:val="clear" w:color="auto" w:fill="FFFFFF"/>
        <w:jc w:val="both"/>
        <w:rPr>
          <w:rFonts w:ascii="Open Sans" w:hAnsi="Open Sans"/>
          <w:color w:val="262626"/>
          <w:sz w:val="22"/>
          <w:szCs w:val="22"/>
        </w:rPr>
      </w:pPr>
      <w:r>
        <w:rPr>
          <w:rFonts w:ascii="Open Sans" w:hAnsi="Open Sans"/>
          <w:color w:val="262626"/>
          <w:sz w:val="22"/>
          <w:szCs w:val="22"/>
        </w:rPr>
        <w:t> </w:t>
      </w:r>
    </w:p>
    <w:p w:rsidR="00FF6E40" w:rsidRDefault="00FF6E40" w:rsidP="00FF6E40">
      <w:pPr>
        <w:pStyle w:val="a3"/>
        <w:shd w:val="clear" w:color="auto" w:fill="FFFFFF"/>
        <w:rPr>
          <w:rFonts w:ascii="Open Sans" w:hAnsi="Open Sans"/>
          <w:color w:val="262626"/>
          <w:sz w:val="22"/>
          <w:szCs w:val="22"/>
        </w:rPr>
      </w:pPr>
      <w:r>
        <w:rPr>
          <w:rFonts w:ascii="Open Sans" w:hAnsi="Open Sans"/>
          <w:color w:val="262626"/>
          <w:sz w:val="22"/>
          <w:szCs w:val="22"/>
        </w:rPr>
        <w:t xml:space="preserve">юрист 2 класса                                                                                          В.Н. </w:t>
      </w:r>
      <w:proofErr w:type="spellStart"/>
      <w:r>
        <w:rPr>
          <w:rFonts w:ascii="Open Sans" w:hAnsi="Open Sans"/>
          <w:color w:val="262626"/>
          <w:sz w:val="22"/>
          <w:szCs w:val="22"/>
        </w:rPr>
        <w:t>Шавалиев</w:t>
      </w:r>
      <w:proofErr w:type="spellEnd"/>
      <w:r>
        <w:rPr>
          <w:rFonts w:ascii="Open Sans" w:hAnsi="Open Sans"/>
          <w:color w:val="262626"/>
          <w:sz w:val="22"/>
          <w:szCs w:val="22"/>
        </w:rPr>
        <w:t xml:space="preserve">  </w:t>
      </w:r>
    </w:p>
    <w:p w:rsidR="00B1590A" w:rsidRDefault="00B1590A"/>
    <w:sectPr w:rsidR="00B1590A" w:rsidSect="00B15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pen Sans">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E40"/>
    <w:rsid w:val="00B1590A"/>
    <w:rsid w:val="00FF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0A"/>
  </w:style>
  <w:style w:type="paragraph" w:styleId="2">
    <w:name w:val="heading 2"/>
    <w:basedOn w:val="a"/>
    <w:link w:val="20"/>
    <w:uiPriority w:val="9"/>
    <w:qFormat/>
    <w:rsid w:val="00FF6E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6E40"/>
    <w:rPr>
      <w:color w:val="0000FF"/>
      <w:u w:val="single"/>
    </w:rPr>
  </w:style>
  <w:style w:type="character" w:customStyle="1" w:styleId="apple-converted-space">
    <w:name w:val="apple-converted-space"/>
    <w:basedOn w:val="a0"/>
    <w:rsid w:val="00FF6E40"/>
  </w:style>
  <w:style w:type="character" w:customStyle="1" w:styleId="20">
    <w:name w:val="Заголовок 2 Знак"/>
    <w:basedOn w:val="a0"/>
    <w:link w:val="2"/>
    <w:uiPriority w:val="9"/>
    <w:rsid w:val="00FF6E4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71998676">
      <w:bodyDiv w:val="1"/>
      <w:marLeft w:val="0"/>
      <w:marRight w:val="0"/>
      <w:marTop w:val="0"/>
      <w:marBottom w:val="0"/>
      <w:divBdr>
        <w:top w:val="none" w:sz="0" w:space="0" w:color="auto"/>
        <w:left w:val="none" w:sz="0" w:space="0" w:color="auto"/>
        <w:bottom w:val="none" w:sz="0" w:space="0" w:color="auto"/>
        <w:right w:val="none" w:sz="0" w:space="0" w:color="auto"/>
      </w:divBdr>
    </w:div>
    <w:div w:id="9259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56090/" TargetMode="External"/><Relationship Id="rId4" Type="http://schemas.openxmlformats.org/officeDocument/2006/relationships/hyperlink" Target="consultantplus://offline/ref=4BB5458BC51B84A74C51F669C49955AB9C84409E24A4429FD389027087sF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Company>Reanimator Extreme Edition</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2018-02-06T05:41:00Z</dcterms:created>
  <dcterms:modified xsi:type="dcterms:W3CDTF">2018-02-06T05:41:00Z</dcterms:modified>
</cp:coreProperties>
</file>