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741F93" w:rsidRPr="00D62212">
        <w:trPr>
          <w:cantSplit/>
        </w:trPr>
        <w:tc>
          <w:tcPr>
            <w:tcW w:w="4428" w:type="dxa"/>
          </w:tcPr>
          <w:p w:rsidR="00741F93" w:rsidRDefault="00741F93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41F93" w:rsidRDefault="00741F9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41F93" w:rsidRDefault="00741F93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41F93" w:rsidRDefault="00741F9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741F93" w:rsidRDefault="00741F9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741F93" w:rsidRDefault="00741F93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41F93" w:rsidRDefault="00741F93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41F93" w:rsidRPr="00CA7078" w:rsidRDefault="00741F93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741F93" w:rsidRDefault="00741F9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1.2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741F93" w:rsidRDefault="00741F93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741F93" w:rsidRDefault="00741F93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741F93" w:rsidRDefault="00741F9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41F93" w:rsidRDefault="00741F93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741F93" w:rsidRDefault="00741F93" w:rsidP="00B936DF">
            <w:pPr>
              <w:rPr>
                <w:sz w:val="4"/>
                <w:szCs w:val="4"/>
              </w:rPr>
            </w:pPr>
          </w:p>
          <w:p w:rsidR="00741F93" w:rsidRPr="00D62212" w:rsidRDefault="00741F93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41F93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741F93" w:rsidRPr="00D62212" w:rsidRDefault="00741F93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41F93" w:rsidRDefault="00741F93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41F93" w:rsidRDefault="00741F93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1F93" w:rsidRDefault="00741F93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741F93" w:rsidRDefault="00741F93" w:rsidP="007A0566">
      <w:pPr>
        <w:jc w:val="both"/>
        <w:rPr>
          <w:rFonts w:ascii="Arial New Bash" w:hAnsi="Arial New Bash" w:cs="Arial New Bash"/>
        </w:rPr>
      </w:pPr>
    </w:p>
    <w:p w:rsidR="00741F93" w:rsidRDefault="00741F93" w:rsidP="00B8086F">
      <w:pPr>
        <w:spacing w:line="360" w:lineRule="auto"/>
        <w:jc w:val="both"/>
      </w:pPr>
      <w:r>
        <w:t xml:space="preserve">              18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№164                     18 октября  2018 г.</w:t>
      </w:r>
    </w:p>
    <w:p w:rsidR="00741F93" w:rsidRDefault="00741F93" w:rsidP="0003511B">
      <w:pPr>
        <w:jc w:val="both"/>
      </w:pPr>
      <w:r>
        <w:t xml:space="preserve">             О внесении изменений в постановление  № 289 </w:t>
      </w:r>
      <w:r w:rsidRPr="005F1514">
        <w:t xml:space="preserve"> от </w:t>
      </w:r>
      <w:r>
        <w:t>28</w:t>
      </w:r>
      <w:r w:rsidRPr="005F1514">
        <w:t xml:space="preserve">  декабря  </w:t>
      </w:r>
      <w:r>
        <w:t>2017</w:t>
      </w:r>
      <w:r w:rsidRPr="005F1514">
        <w:t xml:space="preserve">года   </w:t>
      </w:r>
      <w:r>
        <w:t xml:space="preserve">                      </w:t>
      </w:r>
      <w:r w:rsidRPr="005F1514">
        <w:t>«</w:t>
      </w:r>
      <w:r w:rsidRPr="00B175E4">
        <w:t>Об утверждении Порядка администрирования доходов бюджета</w:t>
      </w:r>
      <w:r>
        <w:t xml:space="preserve"> сельского поселения Чекмагушевский сельсовет муниципального района Чекмагушевский район Республики Башкортостан, администрируемых администрацией сельского поселения Чекмагушевский сельсовет муниципального района Чекмагушевский район Республики Башкортостан</w:t>
      </w:r>
      <w:r w:rsidRPr="005F1514">
        <w:t>»</w:t>
      </w:r>
    </w:p>
    <w:p w:rsidR="00741F93" w:rsidRPr="005F1514" w:rsidRDefault="00741F93" w:rsidP="0003511B">
      <w:pPr>
        <w:jc w:val="both"/>
      </w:pPr>
    </w:p>
    <w:p w:rsidR="00741F93" w:rsidRDefault="00741F93" w:rsidP="009F79AF">
      <w:pPr>
        <w:ind w:right="-246"/>
        <w:jc w:val="both"/>
      </w:pPr>
      <w:r>
        <w:t xml:space="preserve">           В ц</w:t>
      </w:r>
      <w:r w:rsidRPr="00216296">
        <w:t>елях реализации положений статьи 160.1 Бюджетног</w:t>
      </w:r>
      <w:r>
        <w:t>о кодекса Российской Федерации,    Администрация сельского поселения Чекмагушевский  сельсовет муниципального района Чекмагушевский район Республики Башкортостан постановляет:</w:t>
      </w:r>
    </w:p>
    <w:p w:rsidR="00741F93" w:rsidRPr="001A472F" w:rsidRDefault="00741F93" w:rsidP="009F79AF">
      <w:pPr>
        <w:jc w:val="both"/>
      </w:pPr>
      <w:r>
        <w:t xml:space="preserve">         1.Приложение №1 к</w:t>
      </w:r>
      <w:r w:rsidRPr="00F64291">
        <w:t xml:space="preserve"> </w:t>
      </w:r>
      <w:r>
        <w:t>«Порядку</w:t>
      </w:r>
      <w:r w:rsidRPr="00F64291">
        <w:t xml:space="preserve"> администрирования доходов бюджета сельского поселения  </w:t>
      </w:r>
      <w:r>
        <w:t xml:space="preserve">Чекмагушевский </w:t>
      </w:r>
      <w:r w:rsidRPr="00F64291">
        <w:t xml:space="preserve">  сельсовет муниципального района Чекмагушевский район Республики Башкортостан</w:t>
      </w:r>
      <w:r>
        <w:t>, администрируемых</w:t>
      </w:r>
      <w:r w:rsidRPr="00F64291">
        <w:t xml:space="preserve"> администрацией сельского поселения </w:t>
      </w:r>
      <w:r>
        <w:t xml:space="preserve">Чекмагушевский  </w:t>
      </w:r>
      <w:r w:rsidRPr="00F64291">
        <w:t>сельсовет муниципального района Чекмагушевский район Республики Башкортостан</w:t>
      </w:r>
      <w:r>
        <w:t>»</w:t>
      </w:r>
      <w:r w:rsidRPr="00F64291">
        <w:t xml:space="preserve">, утвержденного    постановлением  </w:t>
      </w:r>
      <w:r>
        <w:t>А</w:t>
      </w:r>
      <w:r w:rsidRPr="00F64291">
        <w:t xml:space="preserve">дминистрации сельского поселения </w:t>
      </w:r>
      <w:r>
        <w:t xml:space="preserve">Чекмагушевский  </w:t>
      </w:r>
      <w:r w:rsidRPr="00F64291">
        <w:t>сельсовет муниципального района Чекмагушевский район</w:t>
      </w:r>
      <w:r>
        <w:t xml:space="preserve"> Республики Башкортостан  от 28 декабря 2017 </w:t>
      </w:r>
      <w:r w:rsidRPr="00F64291">
        <w:t xml:space="preserve">года № </w:t>
      </w:r>
      <w:r>
        <w:t xml:space="preserve">289 </w:t>
      </w:r>
      <w:r w:rsidRPr="00F64291">
        <w:t xml:space="preserve"> «О порядке администрирования доходов бюджета сельского поселения</w:t>
      </w:r>
      <w:r w:rsidRPr="00630029">
        <w:rPr>
          <w:b/>
          <w:bCs/>
        </w:rPr>
        <w:t xml:space="preserve"> </w:t>
      </w:r>
      <w:r>
        <w:t xml:space="preserve">Чекмагушевский </w:t>
      </w:r>
      <w:r w:rsidRPr="005F1514">
        <w:t xml:space="preserve"> сельсовет</w:t>
      </w:r>
      <w:r w:rsidRPr="00F64291">
        <w:t xml:space="preserve"> муниципального</w:t>
      </w:r>
      <w:r w:rsidRPr="00193D23">
        <w:t xml:space="preserve"> района  Чекмагушевский район Республики Башкортос</w:t>
      </w:r>
      <w:r>
        <w:t>тан,</w:t>
      </w:r>
      <w:r w:rsidRPr="00D94DAF">
        <w:t xml:space="preserve"> </w:t>
      </w:r>
      <w:r>
        <w:t>администрируемых администрацией сельского поселения Чекмагушевский сельсовет муниципального района Чекмагушевский район Республики Башкортостан»  дополнить следующим  кодом бюджетной классификации:</w:t>
      </w:r>
    </w:p>
    <w:tbl>
      <w:tblPr>
        <w:tblpPr w:leftFromText="180" w:rightFromText="180" w:vertAnchor="text" w:horzAnchor="margin" w:tblpY="141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1"/>
        <w:gridCol w:w="5165"/>
        <w:gridCol w:w="1980"/>
      </w:tblGrid>
      <w:tr w:rsidR="00741F93">
        <w:trPr>
          <w:trHeight w:val="698"/>
        </w:trPr>
        <w:tc>
          <w:tcPr>
            <w:tcW w:w="3151" w:type="dxa"/>
          </w:tcPr>
          <w:p w:rsidR="00741F93" w:rsidRDefault="00741F93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 xml:space="preserve">Код </w:t>
            </w:r>
          </w:p>
          <w:p w:rsidR="00741F93" w:rsidRPr="005F1514" w:rsidRDefault="00741F93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бюджетной классификации</w:t>
            </w:r>
          </w:p>
        </w:tc>
        <w:tc>
          <w:tcPr>
            <w:tcW w:w="5165" w:type="dxa"/>
          </w:tcPr>
          <w:p w:rsidR="00741F93" w:rsidRPr="005F1514" w:rsidRDefault="00741F93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980" w:type="dxa"/>
          </w:tcPr>
          <w:p w:rsidR="00741F93" w:rsidRPr="005F1514" w:rsidRDefault="00741F93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1F93">
        <w:trPr>
          <w:trHeight w:val="170"/>
        </w:trPr>
        <w:tc>
          <w:tcPr>
            <w:tcW w:w="3151" w:type="dxa"/>
          </w:tcPr>
          <w:p w:rsidR="00741F93" w:rsidRPr="00B95633" w:rsidRDefault="00741F93" w:rsidP="00B76198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B95633">
              <w:rPr>
                <w:sz w:val="24"/>
                <w:szCs w:val="24"/>
              </w:rPr>
              <w:t xml:space="preserve">791 </w:t>
            </w:r>
            <w:r w:rsidRPr="00B95633">
              <w:rPr>
                <w:sz w:val="24"/>
                <w:szCs w:val="24"/>
                <w:lang w:val="en-US"/>
              </w:rPr>
              <w:t xml:space="preserve">2 02 </w:t>
            </w:r>
            <w:r>
              <w:rPr>
                <w:sz w:val="24"/>
                <w:szCs w:val="24"/>
              </w:rPr>
              <w:t>4</w:t>
            </w:r>
            <w:r w:rsidRPr="00B95633">
              <w:rPr>
                <w:sz w:val="24"/>
                <w:szCs w:val="24"/>
                <w:lang w:val="en-US"/>
              </w:rPr>
              <w:t>999</w:t>
            </w:r>
            <w:r>
              <w:rPr>
                <w:sz w:val="24"/>
                <w:szCs w:val="24"/>
              </w:rPr>
              <w:t>9</w:t>
            </w:r>
            <w:r w:rsidRPr="00B95633"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5555</w:t>
            </w:r>
            <w:r w:rsidRPr="00B95633">
              <w:rPr>
                <w:sz w:val="24"/>
                <w:szCs w:val="24"/>
              </w:rPr>
              <w:t xml:space="preserve"> 1</w:t>
            </w:r>
            <w:r w:rsidRPr="00B95633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165" w:type="dxa"/>
          </w:tcPr>
          <w:p w:rsidR="00741F93" w:rsidRPr="00B80871" w:rsidRDefault="00741F93" w:rsidP="00B76198">
            <w:pPr>
              <w:jc w:val="both"/>
              <w:rPr>
                <w:sz w:val="24"/>
                <w:szCs w:val="24"/>
              </w:rPr>
            </w:pPr>
            <w:r w:rsidRPr="00793FD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>
              <w:rPr>
                <w:sz w:val="24"/>
                <w:szCs w:val="24"/>
              </w:rPr>
              <w:t xml:space="preserve"> (</w:t>
            </w:r>
            <w:r w:rsidRPr="00793FD4">
              <w:rPr>
                <w:sz w:val="24"/>
                <w:szCs w:val="24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741F93" w:rsidRPr="005F1514" w:rsidRDefault="00741F93" w:rsidP="00B76198">
            <w:pPr>
              <w:jc w:val="both"/>
              <w:rPr>
                <w:sz w:val="24"/>
                <w:szCs w:val="24"/>
              </w:rPr>
            </w:pPr>
            <w:r w:rsidRPr="001B38D4">
              <w:rPr>
                <w:sz w:val="24"/>
                <w:szCs w:val="24"/>
              </w:rPr>
              <w:t>Управляющий делами</w:t>
            </w:r>
            <w:r w:rsidRPr="005F1514">
              <w:rPr>
                <w:sz w:val="24"/>
                <w:szCs w:val="24"/>
              </w:rPr>
              <w:t xml:space="preserve"> Начальник- главный бухгалтер МКУ</w:t>
            </w:r>
          </w:p>
        </w:tc>
      </w:tr>
    </w:tbl>
    <w:p w:rsidR="00741F93" w:rsidRDefault="00741F93" w:rsidP="009F79AF">
      <w:pPr>
        <w:jc w:val="both"/>
      </w:pPr>
      <w:r>
        <w:t xml:space="preserve">           2. Настоящее постановление  вступает в силу с даты  подписания.</w:t>
      </w:r>
    </w:p>
    <w:p w:rsidR="00741F93" w:rsidRDefault="00741F93" w:rsidP="009F79AF">
      <w:pPr>
        <w:jc w:val="both"/>
      </w:pPr>
      <w:r>
        <w:t xml:space="preserve">           3. Контроль за исполнением настоящего постановления оставляю за собой.</w:t>
      </w:r>
    </w:p>
    <w:p w:rsidR="00741F93" w:rsidRDefault="00741F93" w:rsidP="00DA2A6E">
      <w:pPr>
        <w:ind w:left="567"/>
        <w:jc w:val="both"/>
      </w:pPr>
      <w:r>
        <w:t>Исполняющий полномочия</w:t>
      </w:r>
    </w:p>
    <w:p w:rsidR="00741F93" w:rsidRPr="003F3436" w:rsidRDefault="00741F93" w:rsidP="00630BF9">
      <w:pPr>
        <w:ind w:left="567"/>
      </w:pPr>
      <w:r>
        <w:t>главы сельского поселения</w:t>
      </w:r>
      <w:r>
        <w:tab/>
      </w:r>
      <w:r>
        <w:tab/>
      </w:r>
      <w:r>
        <w:tab/>
        <w:t xml:space="preserve">                  Ф.А.Ишмуратов</w:t>
      </w:r>
    </w:p>
    <w:sectPr w:rsidR="00741F93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E52"/>
    <w:rsid w:val="00015A18"/>
    <w:rsid w:val="00015C3D"/>
    <w:rsid w:val="000205DC"/>
    <w:rsid w:val="0002119A"/>
    <w:rsid w:val="00023F82"/>
    <w:rsid w:val="00025E69"/>
    <w:rsid w:val="000270B9"/>
    <w:rsid w:val="0003511B"/>
    <w:rsid w:val="0003740E"/>
    <w:rsid w:val="0004523F"/>
    <w:rsid w:val="00050A79"/>
    <w:rsid w:val="00090D9E"/>
    <w:rsid w:val="00093DD0"/>
    <w:rsid w:val="0009580F"/>
    <w:rsid w:val="000A0CA9"/>
    <w:rsid w:val="000A3B49"/>
    <w:rsid w:val="000A3DB7"/>
    <w:rsid w:val="000B72F5"/>
    <w:rsid w:val="000C2893"/>
    <w:rsid w:val="000C7A7E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20875"/>
    <w:rsid w:val="001251E2"/>
    <w:rsid w:val="00126123"/>
    <w:rsid w:val="00140139"/>
    <w:rsid w:val="0014063B"/>
    <w:rsid w:val="00151E01"/>
    <w:rsid w:val="00166650"/>
    <w:rsid w:val="00167B71"/>
    <w:rsid w:val="00184B4C"/>
    <w:rsid w:val="00193D23"/>
    <w:rsid w:val="001A15BA"/>
    <w:rsid w:val="001A472F"/>
    <w:rsid w:val="001A7AC4"/>
    <w:rsid w:val="001B333D"/>
    <w:rsid w:val="001B38D4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2462"/>
    <w:rsid w:val="00214083"/>
    <w:rsid w:val="00216296"/>
    <w:rsid w:val="002218D1"/>
    <w:rsid w:val="00233F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662D3"/>
    <w:rsid w:val="00270AA0"/>
    <w:rsid w:val="00272F6A"/>
    <w:rsid w:val="002732FB"/>
    <w:rsid w:val="00281DF9"/>
    <w:rsid w:val="00282555"/>
    <w:rsid w:val="00282F7B"/>
    <w:rsid w:val="002833EA"/>
    <w:rsid w:val="00285CBF"/>
    <w:rsid w:val="00285D0A"/>
    <w:rsid w:val="00287A9D"/>
    <w:rsid w:val="00287E20"/>
    <w:rsid w:val="00290D44"/>
    <w:rsid w:val="00294A6C"/>
    <w:rsid w:val="0029591E"/>
    <w:rsid w:val="00296FF3"/>
    <w:rsid w:val="002A1298"/>
    <w:rsid w:val="002A35D6"/>
    <w:rsid w:val="002A53DE"/>
    <w:rsid w:val="002A6B31"/>
    <w:rsid w:val="002C4065"/>
    <w:rsid w:val="002C59C3"/>
    <w:rsid w:val="002D2651"/>
    <w:rsid w:val="002D2FF9"/>
    <w:rsid w:val="002D54B8"/>
    <w:rsid w:val="002D5638"/>
    <w:rsid w:val="002E5DA1"/>
    <w:rsid w:val="002E67B6"/>
    <w:rsid w:val="002E7AF6"/>
    <w:rsid w:val="002E7D57"/>
    <w:rsid w:val="002F2E6B"/>
    <w:rsid w:val="002F32DF"/>
    <w:rsid w:val="003006AF"/>
    <w:rsid w:val="0030298D"/>
    <w:rsid w:val="00306BDF"/>
    <w:rsid w:val="00317593"/>
    <w:rsid w:val="00320696"/>
    <w:rsid w:val="0032521D"/>
    <w:rsid w:val="00327EDA"/>
    <w:rsid w:val="00332A4E"/>
    <w:rsid w:val="00333640"/>
    <w:rsid w:val="00335CFE"/>
    <w:rsid w:val="003361F3"/>
    <w:rsid w:val="003447DC"/>
    <w:rsid w:val="00355D65"/>
    <w:rsid w:val="0035601D"/>
    <w:rsid w:val="003645AC"/>
    <w:rsid w:val="00371D4B"/>
    <w:rsid w:val="00373E40"/>
    <w:rsid w:val="003806C2"/>
    <w:rsid w:val="003904ED"/>
    <w:rsid w:val="00391C69"/>
    <w:rsid w:val="00392C8B"/>
    <w:rsid w:val="00393DB9"/>
    <w:rsid w:val="00395BB2"/>
    <w:rsid w:val="003A0400"/>
    <w:rsid w:val="003A3150"/>
    <w:rsid w:val="003A3DD2"/>
    <w:rsid w:val="003B49B1"/>
    <w:rsid w:val="003C38F7"/>
    <w:rsid w:val="003C6806"/>
    <w:rsid w:val="003D08DE"/>
    <w:rsid w:val="003D14AD"/>
    <w:rsid w:val="003D191E"/>
    <w:rsid w:val="003D5724"/>
    <w:rsid w:val="003E0D6C"/>
    <w:rsid w:val="003E7B26"/>
    <w:rsid w:val="003F3436"/>
    <w:rsid w:val="003F4B8D"/>
    <w:rsid w:val="003F5FCA"/>
    <w:rsid w:val="0040017F"/>
    <w:rsid w:val="0040116F"/>
    <w:rsid w:val="00411124"/>
    <w:rsid w:val="00414DE0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4719"/>
    <w:rsid w:val="00457915"/>
    <w:rsid w:val="004611AB"/>
    <w:rsid w:val="00464059"/>
    <w:rsid w:val="00467155"/>
    <w:rsid w:val="00477E71"/>
    <w:rsid w:val="0048005A"/>
    <w:rsid w:val="00483148"/>
    <w:rsid w:val="00483CE0"/>
    <w:rsid w:val="00493F8F"/>
    <w:rsid w:val="0049475E"/>
    <w:rsid w:val="004B48A0"/>
    <w:rsid w:val="004C5BD4"/>
    <w:rsid w:val="004C7A2B"/>
    <w:rsid w:val="004D1597"/>
    <w:rsid w:val="004D3B6D"/>
    <w:rsid w:val="004E09A4"/>
    <w:rsid w:val="004F2A51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1F8C"/>
    <w:rsid w:val="00563039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A7A51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F1514"/>
    <w:rsid w:val="005F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0029"/>
    <w:rsid w:val="00630BF9"/>
    <w:rsid w:val="00631670"/>
    <w:rsid w:val="00637DE5"/>
    <w:rsid w:val="00647856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3AE6"/>
    <w:rsid w:val="006B5B71"/>
    <w:rsid w:val="006C1FD7"/>
    <w:rsid w:val="006D0270"/>
    <w:rsid w:val="006D3EBB"/>
    <w:rsid w:val="006E7E45"/>
    <w:rsid w:val="006F1128"/>
    <w:rsid w:val="006F13EA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1F93"/>
    <w:rsid w:val="0074243C"/>
    <w:rsid w:val="007469EB"/>
    <w:rsid w:val="00747B25"/>
    <w:rsid w:val="00752AB7"/>
    <w:rsid w:val="007629C2"/>
    <w:rsid w:val="007725EC"/>
    <w:rsid w:val="0077467B"/>
    <w:rsid w:val="007825FD"/>
    <w:rsid w:val="00782984"/>
    <w:rsid w:val="00793FD4"/>
    <w:rsid w:val="007A0566"/>
    <w:rsid w:val="007A5474"/>
    <w:rsid w:val="007A5A8E"/>
    <w:rsid w:val="007B1FA1"/>
    <w:rsid w:val="007B3ACD"/>
    <w:rsid w:val="007B783A"/>
    <w:rsid w:val="007C7026"/>
    <w:rsid w:val="007C74D9"/>
    <w:rsid w:val="007D3483"/>
    <w:rsid w:val="007E7552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7947"/>
    <w:rsid w:val="00901815"/>
    <w:rsid w:val="009110FA"/>
    <w:rsid w:val="00912F14"/>
    <w:rsid w:val="00917AD2"/>
    <w:rsid w:val="00925190"/>
    <w:rsid w:val="00930C28"/>
    <w:rsid w:val="009324C1"/>
    <w:rsid w:val="009336E1"/>
    <w:rsid w:val="00936D72"/>
    <w:rsid w:val="00940528"/>
    <w:rsid w:val="00941712"/>
    <w:rsid w:val="0095016F"/>
    <w:rsid w:val="0095468A"/>
    <w:rsid w:val="00954855"/>
    <w:rsid w:val="0095746E"/>
    <w:rsid w:val="00957FAD"/>
    <w:rsid w:val="0096500E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2854"/>
    <w:rsid w:val="009D428B"/>
    <w:rsid w:val="009E0EC8"/>
    <w:rsid w:val="009F0FF2"/>
    <w:rsid w:val="009F3AB0"/>
    <w:rsid w:val="009F664F"/>
    <w:rsid w:val="009F6983"/>
    <w:rsid w:val="009F79AF"/>
    <w:rsid w:val="00A00415"/>
    <w:rsid w:val="00A060D6"/>
    <w:rsid w:val="00A07CF1"/>
    <w:rsid w:val="00A1001B"/>
    <w:rsid w:val="00A107E4"/>
    <w:rsid w:val="00A12F38"/>
    <w:rsid w:val="00A14A29"/>
    <w:rsid w:val="00A23BCD"/>
    <w:rsid w:val="00A24583"/>
    <w:rsid w:val="00A25F9C"/>
    <w:rsid w:val="00A366B9"/>
    <w:rsid w:val="00A40380"/>
    <w:rsid w:val="00A46D69"/>
    <w:rsid w:val="00A505F3"/>
    <w:rsid w:val="00A54ACB"/>
    <w:rsid w:val="00A61D01"/>
    <w:rsid w:val="00A65D14"/>
    <w:rsid w:val="00A801FC"/>
    <w:rsid w:val="00A919F7"/>
    <w:rsid w:val="00A92998"/>
    <w:rsid w:val="00A9469C"/>
    <w:rsid w:val="00A952C2"/>
    <w:rsid w:val="00A96017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5E4"/>
    <w:rsid w:val="00B1762A"/>
    <w:rsid w:val="00B341C0"/>
    <w:rsid w:val="00B34692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76198"/>
    <w:rsid w:val="00B8086F"/>
    <w:rsid w:val="00B80871"/>
    <w:rsid w:val="00B831CB"/>
    <w:rsid w:val="00B834F3"/>
    <w:rsid w:val="00B86E65"/>
    <w:rsid w:val="00B90CC9"/>
    <w:rsid w:val="00B91D6A"/>
    <w:rsid w:val="00B936DF"/>
    <w:rsid w:val="00B94E5D"/>
    <w:rsid w:val="00B95633"/>
    <w:rsid w:val="00BA183F"/>
    <w:rsid w:val="00BB2AD1"/>
    <w:rsid w:val="00BB2CDC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089B"/>
    <w:rsid w:val="00C475F3"/>
    <w:rsid w:val="00C5136B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C4AF2"/>
    <w:rsid w:val="00CD0AFC"/>
    <w:rsid w:val="00CE0672"/>
    <w:rsid w:val="00CE1FE4"/>
    <w:rsid w:val="00CE5378"/>
    <w:rsid w:val="00CF0E7D"/>
    <w:rsid w:val="00D112DD"/>
    <w:rsid w:val="00D15035"/>
    <w:rsid w:val="00D15D0F"/>
    <w:rsid w:val="00D175DB"/>
    <w:rsid w:val="00D245C8"/>
    <w:rsid w:val="00D24C6C"/>
    <w:rsid w:val="00D3441E"/>
    <w:rsid w:val="00D35808"/>
    <w:rsid w:val="00D50F2B"/>
    <w:rsid w:val="00D56DAA"/>
    <w:rsid w:val="00D61FE7"/>
    <w:rsid w:val="00D62212"/>
    <w:rsid w:val="00D65F01"/>
    <w:rsid w:val="00D71B1E"/>
    <w:rsid w:val="00D845B9"/>
    <w:rsid w:val="00D9034E"/>
    <w:rsid w:val="00D94DAF"/>
    <w:rsid w:val="00DA2A6E"/>
    <w:rsid w:val="00DB79F0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DF0473"/>
    <w:rsid w:val="00E0023E"/>
    <w:rsid w:val="00E04299"/>
    <w:rsid w:val="00E115F4"/>
    <w:rsid w:val="00E1494F"/>
    <w:rsid w:val="00E24C27"/>
    <w:rsid w:val="00E26A05"/>
    <w:rsid w:val="00E27F94"/>
    <w:rsid w:val="00E327CE"/>
    <w:rsid w:val="00E334CD"/>
    <w:rsid w:val="00E36C51"/>
    <w:rsid w:val="00E4498B"/>
    <w:rsid w:val="00E45A08"/>
    <w:rsid w:val="00E4741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93F0F"/>
    <w:rsid w:val="00EA148C"/>
    <w:rsid w:val="00EA5774"/>
    <w:rsid w:val="00EB1000"/>
    <w:rsid w:val="00EB1D37"/>
    <w:rsid w:val="00EB3016"/>
    <w:rsid w:val="00EC0ECC"/>
    <w:rsid w:val="00ED0F03"/>
    <w:rsid w:val="00ED2CE8"/>
    <w:rsid w:val="00ED5866"/>
    <w:rsid w:val="00ED757F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64291"/>
    <w:rsid w:val="00F7039F"/>
    <w:rsid w:val="00F74157"/>
    <w:rsid w:val="00F7767B"/>
    <w:rsid w:val="00F77B9D"/>
    <w:rsid w:val="00F8086B"/>
    <w:rsid w:val="00F84B2B"/>
    <w:rsid w:val="00F905D8"/>
    <w:rsid w:val="00F94728"/>
    <w:rsid w:val="00F94D15"/>
    <w:rsid w:val="00F97B31"/>
    <w:rsid w:val="00FA1237"/>
    <w:rsid w:val="00FB01D7"/>
    <w:rsid w:val="00FB0E18"/>
    <w:rsid w:val="00FB4BA1"/>
    <w:rsid w:val="00FB56BC"/>
    <w:rsid w:val="00FB5875"/>
    <w:rsid w:val="00FC4C2C"/>
    <w:rsid w:val="00FC6ABC"/>
    <w:rsid w:val="00FD79DB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3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7A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62D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394</Words>
  <Characters>2246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14</cp:revision>
  <cp:lastPrinted>2018-10-19T06:49:00Z</cp:lastPrinted>
  <dcterms:created xsi:type="dcterms:W3CDTF">2018-10-18T07:13:00Z</dcterms:created>
  <dcterms:modified xsi:type="dcterms:W3CDTF">2018-10-30T07:25:00Z</dcterms:modified>
</cp:coreProperties>
</file>