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774415" w:rsidRPr="00D62212">
        <w:trPr>
          <w:cantSplit/>
        </w:trPr>
        <w:tc>
          <w:tcPr>
            <w:tcW w:w="4428" w:type="dxa"/>
          </w:tcPr>
          <w:p w:rsidR="00774415" w:rsidRDefault="00774415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74415" w:rsidRDefault="0077441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74415" w:rsidRDefault="00774415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74415" w:rsidRDefault="0077441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74415" w:rsidRDefault="0077441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74415" w:rsidRDefault="0077441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74415" w:rsidRDefault="0077441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74415" w:rsidRPr="00CA7078" w:rsidRDefault="0077441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74415" w:rsidRDefault="0077441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3.2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774415" w:rsidRDefault="00774415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74415" w:rsidRDefault="00774415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74415" w:rsidRDefault="0077441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74415" w:rsidRDefault="0077441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74415" w:rsidRDefault="00774415" w:rsidP="00B936DF">
            <w:pPr>
              <w:rPr>
                <w:sz w:val="4"/>
                <w:szCs w:val="4"/>
              </w:rPr>
            </w:pPr>
          </w:p>
          <w:p w:rsidR="00774415" w:rsidRPr="00D62212" w:rsidRDefault="0077441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74415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774415" w:rsidRPr="00D62212" w:rsidRDefault="00774415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74415" w:rsidRDefault="00774415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74415" w:rsidRDefault="00774415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15" w:rsidRDefault="00774415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774415" w:rsidRDefault="00774415" w:rsidP="007A0566">
      <w:pPr>
        <w:jc w:val="both"/>
        <w:rPr>
          <w:rFonts w:ascii="Arial New Bash" w:hAnsi="Arial New Bash" w:cs="Arial New Bash"/>
        </w:rPr>
      </w:pPr>
    </w:p>
    <w:p w:rsidR="00774415" w:rsidRDefault="00774415" w:rsidP="00B8086F">
      <w:pPr>
        <w:spacing w:line="360" w:lineRule="auto"/>
        <w:jc w:val="both"/>
      </w:pPr>
      <w:r>
        <w:t xml:space="preserve">        22 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№168                                   22 октября  2018 г.</w:t>
      </w:r>
    </w:p>
    <w:p w:rsidR="00774415" w:rsidRDefault="00774415" w:rsidP="00B8086F">
      <w:pPr>
        <w:spacing w:line="360" w:lineRule="auto"/>
        <w:jc w:val="both"/>
      </w:pPr>
    </w:p>
    <w:p w:rsidR="00774415" w:rsidRPr="00CE7A11" w:rsidRDefault="00774415" w:rsidP="00CE7A11">
      <w:pPr>
        <w:pStyle w:val="NormalWeb"/>
        <w:shd w:val="clear" w:color="auto" w:fill="FFFFFF"/>
        <w:spacing w:before="0" w:beforeAutospacing="0" w:after="0" w:afterAutospacing="0"/>
        <w:ind w:firstLine="57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CE7A11">
        <w:rPr>
          <w:color w:val="000000"/>
          <w:sz w:val="28"/>
          <w:szCs w:val="28"/>
        </w:rPr>
        <w:t>О созданий комиссии</w:t>
      </w:r>
      <w:r w:rsidRPr="00CE7A11">
        <w:rPr>
          <w:rFonts w:eastAsia="SimSun"/>
          <w:color w:val="000000"/>
          <w:sz w:val="28"/>
          <w:szCs w:val="28"/>
        </w:rPr>
        <w:t xml:space="preserve"> </w:t>
      </w:r>
      <w:r w:rsidRPr="00CE7A11">
        <w:rPr>
          <w:rStyle w:val="Hyperlink"/>
          <w:rFonts w:eastAsia="SimSun"/>
          <w:color w:val="000000"/>
          <w:sz w:val="28"/>
          <w:szCs w:val="28"/>
          <w:u w:val="none"/>
        </w:rPr>
        <w:t>по организации транспортного обслуживания населения пассажирским автомобильным транспортом общего пользования в границах сельского поселения Чекмагушевский сельсовет муниципального района  Чекмагушевский район Республики Башкортостан</w:t>
      </w:r>
    </w:p>
    <w:p w:rsidR="00774415" w:rsidRDefault="00774415" w:rsidP="00CE7A11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74415" w:rsidRPr="00014545" w:rsidRDefault="00774415" w:rsidP="00CE7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Pr="000145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14545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 Чекмагушевский район Республики Башкортостан  от 21.12.2016 № 47 «Об организации пассажирских перевозок автомобильным транспортом общего пользования на территории муниципального района  Чекмагушевский район Республики Башкортостан» </w:t>
      </w:r>
      <w:r w:rsidRPr="00014545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774415" w:rsidRDefault="00774415" w:rsidP="00CE7A1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14545">
        <w:rPr>
          <w:color w:val="000000"/>
          <w:sz w:val="28"/>
          <w:szCs w:val="28"/>
        </w:rPr>
        <w:t xml:space="preserve">В связи с  организацией транспортного обслуживания населения </w:t>
      </w:r>
      <w:r w:rsidRPr="00014545">
        <w:rPr>
          <w:rStyle w:val="Hyperlink"/>
          <w:rFonts w:eastAsia="SimSun"/>
          <w:color w:val="000000"/>
          <w:sz w:val="28"/>
          <w:szCs w:val="28"/>
        </w:rPr>
        <w:t>пассажирским автомобильным транспортом общего пользования в границах сельского поселения Чекмагушевский сельсовет муниципального района  Чекмагушевский район Республики Башкортостан</w:t>
      </w:r>
      <w:r>
        <w:rPr>
          <w:rStyle w:val="Hyperlink"/>
          <w:rFonts w:eastAsia="SimSun"/>
          <w:color w:val="000000"/>
          <w:sz w:val="28"/>
          <w:szCs w:val="28"/>
        </w:rPr>
        <w:t xml:space="preserve"> </w:t>
      </w:r>
      <w:r w:rsidRPr="00014545">
        <w:rPr>
          <w:color w:val="000000"/>
          <w:sz w:val="28"/>
          <w:szCs w:val="28"/>
        </w:rPr>
        <w:t>создать комиссию в следующем составе:</w:t>
      </w:r>
    </w:p>
    <w:p w:rsidR="00774415" w:rsidRDefault="00774415" w:rsidP="00CE7A11">
      <w:pPr>
        <w:tabs>
          <w:tab w:val="left" w:pos="463"/>
          <w:tab w:val="center" w:pos="4677"/>
        </w:tabs>
        <w:spacing w:line="360" w:lineRule="auto"/>
        <w:rPr>
          <w:color w:val="000000"/>
        </w:rPr>
      </w:pPr>
      <w:r>
        <w:rPr>
          <w:color w:val="000000"/>
        </w:rPr>
        <w:t xml:space="preserve">   - Ишмуратов Ф.А. – </w:t>
      </w:r>
      <w:r>
        <w:t xml:space="preserve">исполняющий полномочия главы  сельского  поселения                                                        Чекмагушевский  сельсовет  </w:t>
      </w:r>
      <w:r>
        <w:rPr>
          <w:color w:val="000000"/>
        </w:rPr>
        <w:t>- председатель комиссии;</w:t>
      </w:r>
    </w:p>
    <w:p w:rsidR="00774415" w:rsidRPr="00014545" w:rsidRDefault="00774415" w:rsidP="00CE7A11">
      <w:pPr>
        <w:pStyle w:val="NormalWeb"/>
        <w:shd w:val="clear" w:color="auto" w:fill="FFFFFF"/>
        <w:spacing w:before="0" w:beforeAutospacing="0" w:after="375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774415" w:rsidRDefault="00774415" w:rsidP="00CE7A11">
      <w:pPr>
        <w:tabs>
          <w:tab w:val="left" w:pos="150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Гимаева М.М. – заместитель главы администрации </w:t>
      </w:r>
      <w:r>
        <w:t xml:space="preserve">сельского поселения Чекмагушевский  сельсовет  </w:t>
      </w:r>
      <w:r>
        <w:rPr>
          <w:color w:val="000000"/>
        </w:rPr>
        <w:t>- заместитель председателя комиссии;</w:t>
      </w:r>
    </w:p>
    <w:p w:rsidR="00774415" w:rsidRDefault="00774415" w:rsidP="00CE7A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Кулькова Г.Г. –   специалист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 </w:t>
      </w:r>
      <w:r>
        <w:t xml:space="preserve">сельского поселения Чекмагушевский  сельсовет </w:t>
      </w:r>
      <w:r>
        <w:rPr>
          <w:color w:val="000000"/>
        </w:rPr>
        <w:t>- секретарь комиссии;</w:t>
      </w:r>
    </w:p>
    <w:p w:rsidR="00774415" w:rsidRDefault="00774415" w:rsidP="00CE7A1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Гутупова Г.Н. – исполняющий обязанности управляющего делами администрации  </w:t>
      </w:r>
      <w:r>
        <w:t>сельского поселения Чекмагушевский  сельсовет</w:t>
      </w:r>
      <w:r>
        <w:rPr>
          <w:color w:val="000000"/>
        </w:rPr>
        <w:t xml:space="preserve"> – член комиссии;</w:t>
      </w:r>
    </w:p>
    <w:p w:rsidR="00774415" w:rsidRDefault="00774415" w:rsidP="00CE7A11">
      <w:pPr>
        <w:spacing w:line="360" w:lineRule="auto"/>
        <w:jc w:val="both"/>
        <w:rPr>
          <w:color w:val="000000"/>
        </w:rPr>
      </w:pPr>
      <w:r>
        <w:t xml:space="preserve">          - Хисамов А.И. – главный архитектор Администрации муниципального района </w:t>
      </w:r>
      <w:r>
        <w:rPr>
          <w:color w:val="000000"/>
        </w:rPr>
        <w:t>Чекмагушевский район Республики Башкортостан- член комиссии (по согласованию);</w:t>
      </w:r>
    </w:p>
    <w:p w:rsidR="00774415" w:rsidRDefault="00774415" w:rsidP="00CE7A1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Давлетов Н.Т.- депутат Совета </w:t>
      </w:r>
      <w:r>
        <w:t xml:space="preserve">сельского поселения Чекмагушевский сельсовет </w:t>
      </w:r>
      <w:r>
        <w:rPr>
          <w:color w:val="000000"/>
        </w:rPr>
        <w:t>муниципального района Чекмагушевский район- член комиссии.</w:t>
      </w:r>
    </w:p>
    <w:p w:rsidR="00774415" w:rsidRDefault="00774415" w:rsidP="00CE7A11">
      <w:pPr>
        <w:spacing w:line="360" w:lineRule="auto"/>
        <w:jc w:val="both"/>
      </w:pPr>
      <w:r>
        <w:rPr>
          <w:color w:val="000000"/>
        </w:rPr>
        <w:t xml:space="preserve">            </w:t>
      </w:r>
      <w:r>
        <w:t xml:space="preserve">  2.  Контроль  за соблюдением данного постановления оставляю за собой.</w:t>
      </w:r>
    </w:p>
    <w:p w:rsidR="00774415" w:rsidRDefault="00774415" w:rsidP="00CE7A11">
      <w:pPr>
        <w:spacing w:line="360" w:lineRule="auto"/>
        <w:jc w:val="both"/>
      </w:pPr>
    </w:p>
    <w:p w:rsidR="00774415" w:rsidRDefault="00774415" w:rsidP="00887E4F">
      <w:pPr>
        <w:ind w:left="567"/>
        <w:jc w:val="both"/>
      </w:pPr>
      <w:r>
        <w:t xml:space="preserve">   </w:t>
      </w:r>
    </w:p>
    <w:p w:rsidR="00774415" w:rsidRDefault="00774415" w:rsidP="00630BF9">
      <w:pPr>
        <w:ind w:left="567"/>
        <w:jc w:val="both"/>
      </w:pPr>
      <w:r>
        <w:t>Исполняющий полномочия</w:t>
      </w:r>
    </w:p>
    <w:p w:rsidR="00774415" w:rsidRPr="003F3436" w:rsidRDefault="00774415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Ф.А.Ишмуратов</w:t>
      </w:r>
    </w:p>
    <w:sectPr w:rsidR="00774415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16D7DA8"/>
    <w:multiLevelType w:val="hybridMultilevel"/>
    <w:tmpl w:val="D40EB070"/>
    <w:lvl w:ilvl="0" w:tplc="C4B61250">
      <w:start w:val="1"/>
      <w:numFmt w:val="decimal"/>
      <w:lvlText w:val="%1."/>
      <w:lvlJc w:val="left"/>
      <w:pPr>
        <w:ind w:left="567" w:hanging="51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E11417"/>
    <w:multiLevelType w:val="hybridMultilevel"/>
    <w:tmpl w:val="3EB8A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E52"/>
    <w:rsid w:val="00014545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90D9E"/>
    <w:rsid w:val="00093DD0"/>
    <w:rsid w:val="0009580F"/>
    <w:rsid w:val="000A0CA9"/>
    <w:rsid w:val="000A3DB7"/>
    <w:rsid w:val="000B72F5"/>
    <w:rsid w:val="000C2893"/>
    <w:rsid w:val="000E1E19"/>
    <w:rsid w:val="000E56CB"/>
    <w:rsid w:val="000F0E9F"/>
    <w:rsid w:val="000F3FC7"/>
    <w:rsid w:val="000F4CB7"/>
    <w:rsid w:val="000F5A6F"/>
    <w:rsid w:val="00101709"/>
    <w:rsid w:val="0010182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51E01"/>
    <w:rsid w:val="00154BBE"/>
    <w:rsid w:val="00167B71"/>
    <w:rsid w:val="00184B4C"/>
    <w:rsid w:val="00197C3D"/>
    <w:rsid w:val="001A15BA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35F"/>
    <w:rsid w:val="002014C1"/>
    <w:rsid w:val="0020393E"/>
    <w:rsid w:val="002049BE"/>
    <w:rsid w:val="00206CD2"/>
    <w:rsid w:val="00214083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C4065"/>
    <w:rsid w:val="002C59C3"/>
    <w:rsid w:val="002D04DD"/>
    <w:rsid w:val="002D2651"/>
    <w:rsid w:val="002D54B8"/>
    <w:rsid w:val="002E5DA1"/>
    <w:rsid w:val="002E67B6"/>
    <w:rsid w:val="002E7AF6"/>
    <w:rsid w:val="002F2E6B"/>
    <w:rsid w:val="002F32DF"/>
    <w:rsid w:val="003006A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806C2"/>
    <w:rsid w:val="003904ED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E0D6C"/>
    <w:rsid w:val="003F3436"/>
    <w:rsid w:val="003F4B8D"/>
    <w:rsid w:val="003F5FCA"/>
    <w:rsid w:val="0040017F"/>
    <w:rsid w:val="0040116F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475E"/>
    <w:rsid w:val="004A1452"/>
    <w:rsid w:val="004B48A0"/>
    <w:rsid w:val="004B511F"/>
    <w:rsid w:val="004C5BD4"/>
    <w:rsid w:val="004C7A2B"/>
    <w:rsid w:val="004D1597"/>
    <w:rsid w:val="004D3B6D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463FD"/>
    <w:rsid w:val="00550132"/>
    <w:rsid w:val="0055411F"/>
    <w:rsid w:val="005542E2"/>
    <w:rsid w:val="005569D6"/>
    <w:rsid w:val="00561F8C"/>
    <w:rsid w:val="00563039"/>
    <w:rsid w:val="005703E3"/>
    <w:rsid w:val="00576848"/>
    <w:rsid w:val="005811EA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0DA8"/>
    <w:rsid w:val="005C49D0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25ACC"/>
    <w:rsid w:val="00630BF9"/>
    <w:rsid w:val="00631670"/>
    <w:rsid w:val="00637DE5"/>
    <w:rsid w:val="00647856"/>
    <w:rsid w:val="006522B5"/>
    <w:rsid w:val="00652F1B"/>
    <w:rsid w:val="006578B7"/>
    <w:rsid w:val="00663630"/>
    <w:rsid w:val="0067194C"/>
    <w:rsid w:val="00673196"/>
    <w:rsid w:val="00677AD8"/>
    <w:rsid w:val="00684DE3"/>
    <w:rsid w:val="006918E1"/>
    <w:rsid w:val="00697144"/>
    <w:rsid w:val="006974D1"/>
    <w:rsid w:val="006A14BE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1EBD"/>
    <w:rsid w:val="007629C2"/>
    <w:rsid w:val="007725EC"/>
    <w:rsid w:val="00774415"/>
    <w:rsid w:val="0077467B"/>
    <w:rsid w:val="007825FD"/>
    <w:rsid w:val="00782984"/>
    <w:rsid w:val="007A0566"/>
    <w:rsid w:val="007A5A8E"/>
    <w:rsid w:val="007B1FA1"/>
    <w:rsid w:val="007B3ACD"/>
    <w:rsid w:val="007B783A"/>
    <w:rsid w:val="007C7026"/>
    <w:rsid w:val="007C74D9"/>
    <w:rsid w:val="007D3483"/>
    <w:rsid w:val="007E7552"/>
    <w:rsid w:val="007F3599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563A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4735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1FF2"/>
    <w:rsid w:val="00982740"/>
    <w:rsid w:val="00993DE5"/>
    <w:rsid w:val="00996668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60D6"/>
    <w:rsid w:val="00A07CF1"/>
    <w:rsid w:val="00A1001B"/>
    <w:rsid w:val="00A12F38"/>
    <w:rsid w:val="00A14A29"/>
    <w:rsid w:val="00A23BCD"/>
    <w:rsid w:val="00A24583"/>
    <w:rsid w:val="00A25F9C"/>
    <w:rsid w:val="00A366B9"/>
    <w:rsid w:val="00A46D69"/>
    <w:rsid w:val="00A505F3"/>
    <w:rsid w:val="00A54ACB"/>
    <w:rsid w:val="00A61D01"/>
    <w:rsid w:val="00A65D14"/>
    <w:rsid w:val="00A66E40"/>
    <w:rsid w:val="00A801FC"/>
    <w:rsid w:val="00A919F7"/>
    <w:rsid w:val="00A92998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AF6764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4692"/>
    <w:rsid w:val="00B35044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3D5C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3D95"/>
    <w:rsid w:val="00C35010"/>
    <w:rsid w:val="00C474DE"/>
    <w:rsid w:val="00C475F3"/>
    <w:rsid w:val="00C55C20"/>
    <w:rsid w:val="00C57395"/>
    <w:rsid w:val="00C5793D"/>
    <w:rsid w:val="00C61A0B"/>
    <w:rsid w:val="00C81C66"/>
    <w:rsid w:val="00C83929"/>
    <w:rsid w:val="00C8419D"/>
    <w:rsid w:val="00C93D43"/>
    <w:rsid w:val="00CA7078"/>
    <w:rsid w:val="00CB6E1B"/>
    <w:rsid w:val="00CC4AF2"/>
    <w:rsid w:val="00CC4F2E"/>
    <w:rsid w:val="00CD0AFC"/>
    <w:rsid w:val="00CE0672"/>
    <w:rsid w:val="00CE1FE4"/>
    <w:rsid w:val="00CE4A06"/>
    <w:rsid w:val="00CE7A11"/>
    <w:rsid w:val="00CF0E7D"/>
    <w:rsid w:val="00D112DD"/>
    <w:rsid w:val="00D1239D"/>
    <w:rsid w:val="00D15035"/>
    <w:rsid w:val="00D15D0F"/>
    <w:rsid w:val="00D23C23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9034E"/>
    <w:rsid w:val="00DA6534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E0023E"/>
    <w:rsid w:val="00E04299"/>
    <w:rsid w:val="00E115F4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4682"/>
    <w:rsid w:val="00F77B9D"/>
    <w:rsid w:val="00F8086B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CE7A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</Pages>
  <Words>415</Words>
  <Characters>2367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2018-10-25T07:36:00Z</cp:lastPrinted>
  <dcterms:created xsi:type="dcterms:W3CDTF">2018-10-25T03:28:00Z</dcterms:created>
  <dcterms:modified xsi:type="dcterms:W3CDTF">2018-10-25T11:24:00Z</dcterms:modified>
</cp:coreProperties>
</file>